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43DC">
      <w:pPr>
        <w:rPr>
          <w:rFonts w:hint="eastAsia"/>
        </w:rPr>
      </w:pPr>
    </w:p>
    <w:p w14:paraId="49CC6319">
      <w:pPr>
        <w:rPr>
          <w:rFonts w:hint="eastAsia" w:eastAsiaTheme="minorEastAsia"/>
          <w:lang w:eastAsia="zh-CN"/>
        </w:rPr>
      </w:pPr>
      <w:r>
        <w:rPr>
          <w:rFonts w:hint="eastAsia"/>
        </w:rPr>
        <w:t>TOWO上品国际酒店前台</w:t>
      </w:r>
      <w:r>
        <w:rPr>
          <w:rFonts w:hint="eastAsia"/>
          <w:lang w:val="en-US" w:eastAsia="zh-CN"/>
        </w:rPr>
        <w:t>图例手册</w:t>
      </w:r>
      <w:r>
        <w:rPr>
          <w:rFonts w:hint="eastAsia"/>
        </w:rPr>
        <w:t>知识考核试卷</w:t>
      </w:r>
    </w:p>
    <w:p w14:paraId="53044669">
      <w:pPr>
        <w:rPr>
          <w:rFonts w:hint="eastAsia"/>
        </w:rPr>
      </w:pPr>
    </w:p>
    <w:p w14:paraId="0C914724">
      <w:pPr>
        <w:rPr>
          <w:rFonts w:hint="eastAsia" w:eastAsiaTheme="minorEastAsia"/>
          <w:lang w:eastAsia="zh-CN"/>
        </w:rPr>
      </w:pPr>
      <w:r>
        <w:rPr>
          <w:rFonts w:hint="eastAsia"/>
        </w:rPr>
        <w:t>一、单选题（每题2分，共30题，共60分）</w:t>
      </w:r>
    </w:p>
    <w:p w14:paraId="2E479C7A">
      <w:pPr>
        <w:rPr>
          <w:rFonts w:hint="eastAsia"/>
        </w:rPr>
      </w:pPr>
    </w:p>
    <w:p w14:paraId="4D0D079B">
      <w:pPr>
        <w:rPr>
          <w:rFonts w:hint="eastAsia"/>
        </w:rPr>
      </w:pPr>
      <w:r>
        <w:rPr>
          <w:rFonts w:hint="eastAsia"/>
        </w:rPr>
        <w:t xml:space="preserve">1. 前台背景墙是否可以张贴宣传品？  </w:t>
      </w:r>
    </w:p>
    <w:p w14:paraId="1717FC6F">
      <w:pPr>
        <w:rPr>
          <w:rFonts w:hint="eastAsia"/>
        </w:rPr>
      </w:pPr>
      <w:r>
        <w:rPr>
          <w:rFonts w:hint="eastAsia"/>
        </w:rPr>
        <w:t xml:space="preserve">A. 可以  </w:t>
      </w:r>
      <w:bookmarkStart w:id="0" w:name="_GoBack"/>
      <w:bookmarkEnd w:id="0"/>
    </w:p>
    <w:p w14:paraId="7BEB48EB">
      <w:pPr>
        <w:rPr>
          <w:rFonts w:hint="eastAsia"/>
        </w:rPr>
      </w:pPr>
      <w:r>
        <w:rPr>
          <w:rFonts w:hint="eastAsia"/>
        </w:rPr>
        <w:t xml:space="preserve">B. 不可以  </w:t>
      </w:r>
    </w:p>
    <w:p w14:paraId="2CC1A3A8">
      <w:pPr>
        <w:rPr>
          <w:rFonts w:hint="eastAsia"/>
        </w:rPr>
      </w:pPr>
      <w:r>
        <w:rPr>
          <w:rFonts w:hint="eastAsia"/>
        </w:rPr>
        <w:t xml:space="preserve">C. 仅限公安消防宣传品  </w:t>
      </w:r>
    </w:p>
    <w:p w14:paraId="4C3CD3B1">
      <w:pPr>
        <w:rPr>
          <w:rFonts w:hint="eastAsia"/>
        </w:rPr>
      </w:pPr>
      <w:r>
        <w:rPr>
          <w:rFonts w:hint="eastAsia"/>
        </w:rPr>
        <w:t xml:space="preserve">D. 仅限合作宣传品  </w:t>
      </w:r>
    </w:p>
    <w:p w14:paraId="70C94068">
      <w:pPr>
        <w:rPr>
          <w:rFonts w:hint="eastAsia"/>
        </w:rPr>
      </w:pPr>
    </w:p>
    <w:p w14:paraId="4824E984">
      <w:pPr>
        <w:rPr>
          <w:rFonts w:hint="eastAsia"/>
        </w:rPr>
      </w:pPr>
      <w:r>
        <w:rPr>
          <w:rFonts w:hint="eastAsia"/>
        </w:rPr>
        <w:t xml:space="preserve">2. 前台台面是否可以摆放POS刷卡机？  </w:t>
      </w:r>
    </w:p>
    <w:p w14:paraId="0B2B4B8B">
      <w:pPr>
        <w:rPr>
          <w:rFonts w:hint="eastAsia"/>
        </w:rPr>
      </w:pPr>
      <w:r>
        <w:rPr>
          <w:rFonts w:hint="eastAsia"/>
        </w:rPr>
        <w:t xml:space="preserve">A. 可以  </w:t>
      </w:r>
    </w:p>
    <w:p w14:paraId="67ABB7D7">
      <w:pPr>
        <w:rPr>
          <w:rFonts w:hint="eastAsia"/>
        </w:rPr>
      </w:pPr>
      <w:r>
        <w:rPr>
          <w:rFonts w:hint="eastAsia"/>
        </w:rPr>
        <w:t xml:space="preserve">B. 不可以  </w:t>
      </w:r>
    </w:p>
    <w:p w14:paraId="5042BEE7">
      <w:pPr>
        <w:rPr>
          <w:rFonts w:hint="eastAsia"/>
        </w:rPr>
      </w:pPr>
      <w:r>
        <w:rPr>
          <w:rFonts w:hint="eastAsia"/>
        </w:rPr>
        <w:t xml:space="preserve">C. 仅限特定位置  </w:t>
      </w:r>
    </w:p>
    <w:p w14:paraId="4E3AA8F9">
      <w:pPr>
        <w:rPr>
          <w:rFonts w:hint="eastAsia"/>
        </w:rPr>
      </w:pPr>
      <w:r>
        <w:rPr>
          <w:rFonts w:hint="eastAsia"/>
        </w:rPr>
        <w:t xml:space="preserve">D. 视情况而定  </w:t>
      </w:r>
    </w:p>
    <w:p w14:paraId="0FEB20CC">
      <w:pPr>
        <w:rPr>
          <w:rFonts w:hint="eastAsia"/>
        </w:rPr>
      </w:pPr>
    </w:p>
    <w:p w14:paraId="2AE0FDBD">
      <w:pPr>
        <w:rPr>
          <w:rFonts w:hint="eastAsia"/>
        </w:rPr>
      </w:pPr>
      <w:r>
        <w:rPr>
          <w:rFonts w:hint="eastAsia"/>
        </w:rPr>
        <w:t xml:space="preserve">3. 电子房价牌的安装方式不包括以下哪种？  </w:t>
      </w:r>
    </w:p>
    <w:p w14:paraId="6C784A7B">
      <w:pPr>
        <w:rPr>
          <w:rFonts w:hint="eastAsia"/>
        </w:rPr>
      </w:pPr>
      <w:r>
        <w:rPr>
          <w:rFonts w:hint="eastAsia"/>
        </w:rPr>
        <w:t xml:space="preserve">A. 立式  </w:t>
      </w:r>
    </w:p>
    <w:p w14:paraId="35DF9654">
      <w:pPr>
        <w:rPr>
          <w:rFonts w:hint="eastAsia"/>
        </w:rPr>
      </w:pPr>
      <w:r>
        <w:rPr>
          <w:rFonts w:hint="eastAsia"/>
        </w:rPr>
        <w:t xml:space="preserve">B. 嵌入式  </w:t>
      </w:r>
    </w:p>
    <w:p w14:paraId="159333C4">
      <w:pPr>
        <w:rPr>
          <w:rFonts w:hint="eastAsia"/>
        </w:rPr>
      </w:pPr>
      <w:r>
        <w:rPr>
          <w:rFonts w:hint="eastAsia"/>
        </w:rPr>
        <w:t xml:space="preserve">C. 悬挂式  </w:t>
      </w:r>
    </w:p>
    <w:p w14:paraId="032928AE">
      <w:pPr>
        <w:rPr>
          <w:rFonts w:hint="eastAsia"/>
        </w:rPr>
      </w:pPr>
      <w:r>
        <w:rPr>
          <w:rFonts w:hint="eastAsia"/>
        </w:rPr>
        <w:t xml:space="preserve">D. 上墙安装  </w:t>
      </w:r>
    </w:p>
    <w:p w14:paraId="65895F7E">
      <w:pPr>
        <w:rPr>
          <w:rFonts w:hint="eastAsia"/>
        </w:rPr>
      </w:pPr>
    </w:p>
    <w:p w14:paraId="44E06828">
      <w:pPr>
        <w:rPr>
          <w:rFonts w:hint="eastAsia"/>
        </w:rPr>
      </w:pPr>
      <w:r>
        <w:rPr>
          <w:rFonts w:hint="eastAsia"/>
        </w:rPr>
        <w:t xml:space="preserve">4. 大堂水牌的广告尺寸应为：  </w:t>
      </w:r>
    </w:p>
    <w:p w14:paraId="4A595B23">
      <w:pPr>
        <w:rPr>
          <w:rFonts w:hint="eastAsia"/>
        </w:rPr>
      </w:pPr>
      <w:r>
        <w:rPr>
          <w:rFonts w:hint="eastAsia"/>
        </w:rPr>
        <w:t xml:space="preserve">A. 宽500mm * 长800mm  </w:t>
      </w:r>
    </w:p>
    <w:p w14:paraId="66E4E474">
      <w:pPr>
        <w:rPr>
          <w:rFonts w:hint="eastAsia"/>
        </w:rPr>
      </w:pPr>
      <w:r>
        <w:rPr>
          <w:rFonts w:hint="eastAsia"/>
        </w:rPr>
        <w:t xml:space="preserve">B. 宽600mm * 长900mm  </w:t>
      </w:r>
    </w:p>
    <w:p w14:paraId="583545E1">
      <w:pPr>
        <w:rPr>
          <w:rFonts w:hint="eastAsia"/>
        </w:rPr>
      </w:pPr>
      <w:r>
        <w:rPr>
          <w:rFonts w:hint="eastAsia"/>
        </w:rPr>
        <w:t xml:space="preserve">C. 宽700mm * 长1000mm  </w:t>
      </w:r>
    </w:p>
    <w:p w14:paraId="70D4DED5">
      <w:pPr>
        <w:rPr>
          <w:rFonts w:hint="eastAsia"/>
        </w:rPr>
      </w:pPr>
      <w:r>
        <w:rPr>
          <w:rFonts w:hint="eastAsia"/>
        </w:rPr>
        <w:t xml:space="preserve">D. 宽800mm * 长1200mm  </w:t>
      </w:r>
    </w:p>
    <w:p w14:paraId="207BCC48">
      <w:pPr>
        <w:rPr>
          <w:rFonts w:hint="eastAsia"/>
        </w:rPr>
      </w:pPr>
    </w:p>
    <w:p w14:paraId="382E2E78">
      <w:pPr>
        <w:rPr>
          <w:rFonts w:hint="eastAsia"/>
        </w:rPr>
      </w:pPr>
      <w:r>
        <w:rPr>
          <w:rFonts w:hint="eastAsia"/>
        </w:rPr>
        <w:t xml:space="preserve">5. 前台糖果盘中的糖不少于多少颗？  </w:t>
      </w:r>
    </w:p>
    <w:p w14:paraId="0A37A7CD">
      <w:pPr>
        <w:rPr>
          <w:rFonts w:hint="eastAsia"/>
        </w:rPr>
      </w:pPr>
      <w:r>
        <w:rPr>
          <w:rFonts w:hint="eastAsia"/>
        </w:rPr>
        <w:t xml:space="preserve">A. 10颗  </w:t>
      </w:r>
    </w:p>
    <w:p w14:paraId="5501385F">
      <w:pPr>
        <w:rPr>
          <w:rFonts w:hint="eastAsia"/>
        </w:rPr>
      </w:pPr>
      <w:r>
        <w:rPr>
          <w:rFonts w:hint="eastAsia"/>
        </w:rPr>
        <w:t xml:space="preserve">B. 15颗  </w:t>
      </w:r>
    </w:p>
    <w:p w14:paraId="2C3866AE">
      <w:pPr>
        <w:rPr>
          <w:rFonts w:hint="eastAsia"/>
        </w:rPr>
      </w:pPr>
      <w:r>
        <w:rPr>
          <w:rFonts w:hint="eastAsia"/>
        </w:rPr>
        <w:t xml:space="preserve">C. 20颗  </w:t>
      </w:r>
    </w:p>
    <w:p w14:paraId="1F2C09B2">
      <w:pPr>
        <w:rPr>
          <w:rFonts w:hint="eastAsia"/>
        </w:rPr>
      </w:pPr>
      <w:r>
        <w:rPr>
          <w:rFonts w:hint="eastAsia"/>
        </w:rPr>
        <w:t xml:space="preserve">D. 25颗  </w:t>
      </w:r>
    </w:p>
    <w:p w14:paraId="59C45ABB">
      <w:pPr>
        <w:rPr>
          <w:rFonts w:hint="eastAsia"/>
        </w:rPr>
      </w:pPr>
    </w:p>
    <w:p w14:paraId="660F3045">
      <w:pPr>
        <w:rPr>
          <w:rFonts w:hint="eastAsia"/>
        </w:rPr>
      </w:pPr>
      <w:r>
        <w:rPr>
          <w:rFonts w:hint="eastAsia"/>
        </w:rPr>
        <w:t xml:space="preserve">6. 遗留物品柜的收纳频率是：  </w:t>
      </w:r>
    </w:p>
    <w:p w14:paraId="449F4289">
      <w:pPr>
        <w:rPr>
          <w:rFonts w:hint="eastAsia"/>
        </w:rPr>
      </w:pPr>
      <w:r>
        <w:rPr>
          <w:rFonts w:hint="eastAsia"/>
        </w:rPr>
        <w:t xml:space="preserve">A. 每月一次  </w:t>
      </w:r>
    </w:p>
    <w:p w14:paraId="68A8EC74">
      <w:pPr>
        <w:rPr>
          <w:rFonts w:hint="eastAsia"/>
        </w:rPr>
      </w:pPr>
      <w:r>
        <w:rPr>
          <w:rFonts w:hint="eastAsia"/>
        </w:rPr>
        <w:t xml:space="preserve">B. 每季度一次  </w:t>
      </w:r>
    </w:p>
    <w:p w14:paraId="181A22A8">
      <w:pPr>
        <w:rPr>
          <w:rFonts w:hint="eastAsia"/>
        </w:rPr>
      </w:pPr>
      <w:r>
        <w:rPr>
          <w:rFonts w:hint="eastAsia"/>
        </w:rPr>
        <w:t xml:space="preserve">C. 每半年一次  </w:t>
      </w:r>
    </w:p>
    <w:p w14:paraId="3296D0A0">
      <w:pPr>
        <w:rPr>
          <w:rFonts w:hint="eastAsia"/>
        </w:rPr>
      </w:pPr>
      <w:r>
        <w:rPr>
          <w:rFonts w:hint="eastAsia"/>
        </w:rPr>
        <w:t xml:space="preserve">D. 每年一次  </w:t>
      </w:r>
    </w:p>
    <w:p w14:paraId="628C6D5D">
      <w:pPr>
        <w:rPr>
          <w:rFonts w:hint="eastAsia"/>
        </w:rPr>
      </w:pPr>
    </w:p>
    <w:p w14:paraId="01999DEB">
      <w:pPr>
        <w:rPr>
          <w:rFonts w:hint="eastAsia"/>
        </w:rPr>
      </w:pPr>
      <w:r>
        <w:rPr>
          <w:rFonts w:hint="eastAsia"/>
        </w:rPr>
        <w:t xml:space="preserve">7. 奉茶区域的设置位置应在：  </w:t>
      </w:r>
    </w:p>
    <w:p w14:paraId="2AFEC33E">
      <w:pPr>
        <w:rPr>
          <w:rFonts w:hint="eastAsia"/>
        </w:rPr>
      </w:pPr>
      <w:r>
        <w:rPr>
          <w:rFonts w:hint="eastAsia"/>
        </w:rPr>
        <w:t xml:space="preserve">A. 前台邻近区域  </w:t>
      </w:r>
    </w:p>
    <w:p w14:paraId="4476D6FB">
      <w:pPr>
        <w:rPr>
          <w:rFonts w:hint="eastAsia"/>
        </w:rPr>
      </w:pPr>
      <w:r>
        <w:rPr>
          <w:rFonts w:hint="eastAsia"/>
        </w:rPr>
        <w:t xml:space="preserve">B. 大堂入口  </w:t>
      </w:r>
    </w:p>
    <w:p w14:paraId="2DFBF906">
      <w:pPr>
        <w:rPr>
          <w:rFonts w:hint="eastAsia"/>
        </w:rPr>
      </w:pPr>
      <w:r>
        <w:rPr>
          <w:rFonts w:hint="eastAsia"/>
        </w:rPr>
        <w:t xml:space="preserve">C. 餐厅内  </w:t>
      </w:r>
    </w:p>
    <w:p w14:paraId="308AECE7">
      <w:pPr>
        <w:rPr>
          <w:rFonts w:hint="eastAsia"/>
        </w:rPr>
      </w:pPr>
      <w:r>
        <w:rPr>
          <w:rFonts w:hint="eastAsia"/>
        </w:rPr>
        <w:t xml:space="preserve">D. 电梯旁  </w:t>
      </w:r>
    </w:p>
    <w:p w14:paraId="7453FE2D">
      <w:pPr>
        <w:rPr>
          <w:rFonts w:hint="eastAsia"/>
        </w:rPr>
      </w:pPr>
    </w:p>
    <w:p w14:paraId="223C0139">
      <w:pPr>
        <w:rPr>
          <w:rFonts w:hint="eastAsia"/>
        </w:rPr>
      </w:pPr>
      <w:r>
        <w:rPr>
          <w:rFonts w:hint="eastAsia"/>
        </w:rPr>
        <w:t xml:space="preserve">8. 保险箱空箱时，钥匙应如何处理？  </w:t>
      </w:r>
    </w:p>
    <w:p w14:paraId="449C5F21">
      <w:pPr>
        <w:rPr>
          <w:rFonts w:hint="eastAsia"/>
        </w:rPr>
      </w:pPr>
      <w:r>
        <w:rPr>
          <w:rFonts w:hint="eastAsia"/>
        </w:rPr>
        <w:t xml:space="preserve">A. 放在抽屉里  </w:t>
      </w:r>
    </w:p>
    <w:p w14:paraId="001FCA0C">
      <w:pPr>
        <w:rPr>
          <w:rFonts w:hint="eastAsia"/>
        </w:rPr>
      </w:pPr>
      <w:r>
        <w:rPr>
          <w:rFonts w:hint="eastAsia"/>
        </w:rPr>
        <w:t xml:space="preserve">B. 插入锁孔内  </w:t>
      </w:r>
    </w:p>
    <w:p w14:paraId="2AEEB1D7">
      <w:pPr>
        <w:rPr>
          <w:rFonts w:hint="eastAsia"/>
        </w:rPr>
      </w:pPr>
      <w:r>
        <w:rPr>
          <w:rFonts w:hint="eastAsia"/>
        </w:rPr>
        <w:t xml:space="preserve">C. 交给前台保管  </w:t>
      </w:r>
    </w:p>
    <w:p w14:paraId="1BF94A60">
      <w:pPr>
        <w:rPr>
          <w:rFonts w:hint="eastAsia"/>
        </w:rPr>
      </w:pPr>
      <w:r>
        <w:rPr>
          <w:rFonts w:hint="eastAsia"/>
        </w:rPr>
        <w:t xml:space="preserve">D. 存放在保险柜中  </w:t>
      </w:r>
    </w:p>
    <w:p w14:paraId="3E5E6C31">
      <w:pPr>
        <w:rPr>
          <w:rFonts w:hint="eastAsia"/>
        </w:rPr>
      </w:pPr>
    </w:p>
    <w:p w14:paraId="18AFD440">
      <w:pPr>
        <w:rPr>
          <w:rFonts w:hint="eastAsia"/>
        </w:rPr>
      </w:pPr>
      <w:r>
        <w:rPr>
          <w:rFonts w:hint="eastAsia"/>
        </w:rPr>
        <w:t xml:space="preserve">9. 百宝箱中“装扮类物料”不包括以下哪项？  </w:t>
      </w:r>
    </w:p>
    <w:p w14:paraId="79355230">
      <w:pPr>
        <w:rPr>
          <w:rFonts w:hint="eastAsia"/>
        </w:rPr>
      </w:pPr>
      <w:r>
        <w:rPr>
          <w:rFonts w:hint="eastAsia"/>
        </w:rPr>
        <w:t xml:space="preserve">A. 发圈  </w:t>
      </w:r>
    </w:p>
    <w:p w14:paraId="533E3238">
      <w:pPr>
        <w:rPr>
          <w:rFonts w:hint="eastAsia"/>
        </w:rPr>
      </w:pPr>
      <w:r>
        <w:rPr>
          <w:rFonts w:hint="eastAsia"/>
        </w:rPr>
        <w:t xml:space="preserve">B. 口罩  </w:t>
      </w:r>
    </w:p>
    <w:p w14:paraId="368B889C">
      <w:pPr>
        <w:rPr>
          <w:rFonts w:hint="eastAsia"/>
        </w:rPr>
      </w:pPr>
      <w:r>
        <w:rPr>
          <w:rFonts w:hint="eastAsia"/>
        </w:rPr>
        <w:t xml:space="preserve">C. 护手霜  </w:t>
      </w:r>
    </w:p>
    <w:p w14:paraId="525CC9F5">
      <w:pPr>
        <w:rPr>
          <w:rFonts w:hint="eastAsia"/>
        </w:rPr>
      </w:pPr>
      <w:r>
        <w:rPr>
          <w:rFonts w:hint="eastAsia"/>
        </w:rPr>
        <w:t xml:space="preserve">D. 创口贴  </w:t>
      </w:r>
    </w:p>
    <w:p w14:paraId="3C346862">
      <w:pPr>
        <w:rPr>
          <w:rFonts w:hint="eastAsia"/>
        </w:rPr>
      </w:pPr>
    </w:p>
    <w:p w14:paraId="527EB36F">
      <w:pPr>
        <w:rPr>
          <w:rFonts w:hint="eastAsia"/>
        </w:rPr>
      </w:pPr>
      <w:r>
        <w:rPr>
          <w:rFonts w:hint="eastAsia"/>
        </w:rPr>
        <w:t xml:space="preserve">10. 前台办公室配电箱标识的目的是：  </w:t>
      </w:r>
    </w:p>
    <w:p w14:paraId="4B013F75">
      <w:pPr>
        <w:rPr>
          <w:rFonts w:hint="eastAsia"/>
        </w:rPr>
      </w:pPr>
      <w:r>
        <w:rPr>
          <w:rFonts w:hint="eastAsia"/>
        </w:rPr>
        <w:t xml:space="preserve">A. 美观装饰  </w:t>
      </w:r>
    </w:p>
    <w:p w14:paraId="3BE45701">
      <w:pPr>
        <w:rPr>
          <w:rFonts w:hint="eastAsia"/>
        </w:rPr>
      </w:pPr>
      <w:r>
        <w:rPr>
          <w:rFonts w:hint="eastAsia"/>
        </w:rPr>
        <w:t xml:space="preserve">B. 注明控制位置及设施名称  </w:t>
      </w:r>
    </w:p>
    <w:p w14:paraId="16F60DC2">
      <w:pPr>
        <w:rPr>
          <w:rFonts w:hint="eastAsia"/>
        </w:rPr>
      </w:pPr>
      <w:r>
        <w:rPr>
          <w:rFonts w:hint="eastAsia"/>
        </w:rPr>
        <w:t xml:space="preserve">C. 提醒节约用电  </w:t>
      </w:r>
    </w:p>
    <w:p w14:paraId="1F1CE68B">
      <w:pPr>
        <w:rPr>
          <w:rFonts w:hint="eastAsia"/>
        </w:rPr>
      </w:pPr>
      <w:r>
        <w:rPr>
          <w:rFonts w:hint="eastAsia"/>
        </w:rPr>
        <w:t xml:space="preserve">D. 标注维修人员  </w:t>
      </w:r>
    </w:p>
    <w:p w14:paraId="55BA95B7">
      <w:pPr>
        <w:rPr>
          <w:rFonts w:hint="eastAsia"/>
        </w:rPr>
      </w:pPr>
    </w:p>
    <w:p w14:paraId="09362C36">
      <w:pPr>
        <w:rPr>
          <w:rFonts w:hint="eastAsia" w:eastAsiaTheme="minorEastAsia"/>
          <w:lang w:eastAsia="zh-CN"/>
        </w:rPr>
      </w:pPr>
    </w:p>
    <w:p w14:paraId="32269136">
      <w:pPr>
        <w:rPr>
          <w:rFonts w:hint="eastAsia"/>
        </w:rPr>
      </w:pPr>
    </w:p>
    <w:p w14:paraId="1E1DAEC6">
      <w:pPr>
        <w:rPr>
          <w:rFonts w:hint="eastAsia" w:eastAsiaTheme="minorEastAsia"/>
          <w:lang w:eastAsia="zh-CN"/>
        </w:rPr>
      </w:pPr>
      <w:r>
        <w:rPr>
          <w:rFonts w:hint="eastAsia"/>
        </w:rPr>
        <w:t>二、多选题（每题3分，共15题，共45分）</w:t>
      </w:r>
    </w:p>
    <w:p w14:paraId="35F5278A">
      <w:pPr>
        <w:rPr>
          <w:rFonts w:hint="eastAsia"/>
        </w:rPr>
      </w:pPr>
    </w:p>
    <w:p w14:paraId="386506EF">
      <w:pPr>
        <w:rPr>
          <w:rFonts w:hint="eastAsia"/>
        </w:rPr>
      </w:pPr>
      <w:r>
        <w:rPr>
          <w:rFonts w:hint="eastAsia"/>
        </w:rPr>
        <w:t xml:space="preserve">11. 前台整体规范中，以下哪些物品不得放置在前台背景墙？（ ）  </w:t>
      </w:r>
    </w:p>
    <w:p w14:paraId="0D729DBF">
      <w:pPr>
        <w:rPr>
          <w:rFonts w:hint="eastAsia"/>
        </w:rPr>
      </w:pPr>
      <w:r>
        <w:rPr>
          <w:rFonts w:hint="eastAsia"/>
        </w:rPr>
        <w:t xml:space="preserve">A. 假花  </w:t>
      </w:r>
    </w:p>
    <w:p w14:paraId="4C8DE78C">
      <w:pPr>
        <w:rPr>
          <w:rFonts w:hint="eastAsia"/>
        </w:rPr>
      </w:pPr>
      <w:r>
        <w:rPr>
          <w:rFonts w:hint="eastAsia"/>
        </w:rPr>
        <w:t xml:space="preserve">B. 公安宣传品  </w:t>
      </w:r>
    </w:p>
    <w:p w14:paraId="26BDEEF9">
      <w:pPr>
        <w:rPr>
          <w:rFonts w:hint="eastAsia"/>
        </w:rPr>
      </w:pPr>
      <w:r>
        <w:rPr>
          <w:rFonts w:hint="eastAsia"/>
        </w:rPr>
        <w:t xml:space="preserve">C. 合作宣传品  </w:t>
      </w:r>
    </w:p>
    <w:p w14:paraId="7E638CA5">
      <w:pPr>
        <w:rPr>
          <w:rFonts w:hint="eastAsia"/>
        </w:rPr>
      </w:pPr>
      <w:r>
        <w:rPr>
          <w:rFonts w:hint="eastAsia"/>
        </w:rPr>
        <w:t xml:space="preserve">D. 消防宣传品  </w:t>
      </w:r>
    </w:p>
    <w:p w14:paraId="0B41F886">
      <w:pPr>
        <w:rPr>
          <w:rFonts w:hint="eastAsia"/>
        </w:rPr>
      </w:pPr>
    </w:p>
    <w:p w14:paraId="1A3D434A">
      <w:pPr>
        <w:rPr>
          <w:rFonts w:hint="eastAsia"/>
        </w:rPr>
      </w:pPr>
      <w:r>
        <w:rPr>
          <w:rFonts w:hint="eastAsia"/>
        </w:rPr>
        <w:t xml:space="preserve">12. 前台台面规范中，以下哪些物品禁止摆放？（ ）  </w:t>
      </w:r>
    </w:p>
    <w:p w14:paraId="7EA064E2">
      <w:pPr>
        <w:rPr>
          <w:rFonts w:hint="eastAsia"/>
        </w:rPr>
      </w:pPr>
      <w:r>
        <w:rPr>
          <w:rFonts w:hint="eastAsia"/>
        </w:rPr>
        <w:t xml:space="preserve">A. 风水吉祥物  </w:t>
      </w:r>
    </w:p>
    <w:p w14:paraId="328B5B48">
      <w:pPr>
        <w:rPr>
          <w:rFonts w:hint="eastAsia"/>
        </w:rPr>
      </w:pPr>
      <w:r>
        <w:rPr>
          <w:rFonts w:hint="eastAsia"/>
        </w:rPr>
        <w:t xml:space="preserve">B. POS机  </w:t>
      </w:r>
    </w:p>
    <w:p w14:paraId="6C9CAC0D">
      <w:pPr>
        <w:rPr>
          <w:rFonts w:hint="eastAsia"/>
        </w:rPr>
      </w:pPr>
      <w:r>
        <w:rPr>
          <w:rFonts w:hint="eastAsia"/>
        </w:rPr>
        <w:t xml:space="preserve">C. 塑封贴  </w:t>
      </w:r>
    </w:p>
    <w:p w14:paraId="57FA44A2">
      <w:pPr>
        <w:rPr>
          <w:rFonts w:hint="eastAsia"/>
        </w:rPr>
      </w:pPr>
      <w:r>
        <w:rPr>
          <w:rFonts w:hint="eastAsia"/>
        </w:rPr>
        <w:t xml:space="preserve">D. 糖果盘  </w:t>
      </w:r>
    </w:p>
    <w:p w14:paraId="1A6F40D6">
      <w:pPr>
        <w:rPr>
          <w:rFonts w:hint="eastAsia"/>
        </w:rPr>
      </w:pPr>
    </w:p>
    <w:p w14:paraId="148FC037">
      <w:pPr>
        <w:rPr>
          <w:rFonts w:hint="eastAsia"/>
        </w:rPr>
      </w:pPr>
      <w:r>
        <w:rPr>
          <w:rFonts w:hint="eastAsia"/>
        </w:rPr>
        <w:t xml:space="preserve">13. 电子房价牌的显示要求包括：（ ）  </w:t>
      </w:r>
    </w:p>
    <w:p w14:paraId="1D377A14">
      <w:pPr>
        <w:rPr>
          <w:rFonts w:hint="eastAsia"/>
        </w:rPr>
      </w:pPr>
      <w:r>
        <w:rPr>
          <w:rFonts w:hint="eastAsia"/>
        </w:rPr>
        <w:t xml:space="preserve">A. 无重影花屏  </w:t>
      </w:r>
    </w:p>
    <w:p w14:paraId="2AB83953">
      <w:pPr>
        <w:rPr>
          <w:rFonts w:hint="eastAsia"/>
        </w:rPr>
      </w:pPr>
      <w:r>
        <w:rPr>
          <w:rFonts w:hint="eastAsia"/>
        </w:rPr>
        <w:t xml:space="preserve">B. 房型展示在同一界面  </w:t>
      </w:r>
    </w:p>
    <w:p w14:paraId="64236779">
      <w:pPr>
        <w:rPr>
          <w:rFonts w:hint="eastAsia"/>
        </w:rPr>
      </w:pPr>
      <w:r>
        <w:rPr>
          <w:rFonts w:hint="eastAsia"/>
        </w:rPr>
        <w:t xml:space="preserve">C. 内容信息准确  </w:t>
      </w:r>
    </w:p>
    <w:p w14:paraId="44A92DF4">
      <w:pPr>
        <w:rPr>
          <w:rFonts w:hint="eastAsia"/>
        </w:rPr>
      </w:pPr>
      <w:r>
        <w:rPr>
          <w:rFonts w:hint="eastAsia"/>
        </w:rPr>
        <w:t xml:space="preserve">D. 必须为立式  </w:t>
      </w:r>
    </w:p>
    <w:p w14:paraId="1AFB82F9">
      <w:pPr>
        <w:rPr>
          <w:rFonts w:hint="eastAsia"/>
        </w:rPr>
      </w:pPr>
    </w:p>
    <w:p w14:paraId="360CD0B7">
      <w:pPr>
        <w:rPr>
          <w:rFonts w:hint="eastAsia"/>
        </w:rPr>
      </w:pPr>
      <w:r>
        <w:rPr>
          <w:rFonts w:hint="eastAsia"/>
        </w:rPr>
        <w:t xml:space="preserve">14. 大堂水牌的摆放位置包括：（ ）  </w:t>
      </w:r>
    </w:p>
    <w:p w14:paraId="256037F1">
      <w:pPr>
        <w:rPr>
          <w:rFonts w:hint="eastAsia"/>
        </w:rPr>
      </w:pPr>
      <w:r>
        <w:rPr>
          <w:rFonts w:hint="eastAsia"/>
        </w:rPr>
        <w:t xml:space="preserve">A. 大堂入口显著位置2块  </w:t>
      </w:r>
    </w:p>
    <w:p w14:paraId="41E3E5AD">
      <w:pPr>
        <w:rPr>
          <w:rFonts w:hint="eastAsia"/>
        </w:rPr>
      </w:pPr>
      <w:r>
        <w:rPr>
          <w:rFonts w:hint="eastAsia"/>
        </w:rPr>
        <w:t xml:space="preserve">B. 电梯入口显著处一块  </w:t>
      </w:r>
    </w:p>
    <w:p w14:paraId="22A033F7">
      <w:pPr>
        <w:rPr>
          <w:rFonts w:hint="eastAsia"/>
        </w:rPr>
      </w:pPr>
      <w:r>
        <w:rPr>
          <w:rFonts w:hint="eastAsia"/>
        </w:rPr>
        <w:t xml:space="preserve">C. 餐厅入口显著处一块  </w:t>
      </w:r>
    </w:p>
    <w:p w14:paraId="3469F2FC">
      <w:pPr>
        <w:rPr>
          <w:rFonts w:hint="eastAsia"/>
        </w:rPr>
      </w:pPr>
      <w:r>
        <w:rPr>
          <w:rFonts w:hint="eastAsia"/>
        </w:rPr>
        <w:t xml:space="preserve">D. 前台桌面一块  </w:t>
      </w:r>
    </w:p>
    <w:p w14:paraId="1B26C4A0">
      <w:pPr>
        <w:rPr>
          <w:rFonts w:hint="eastAsia"/>
        </w:rPr>
      </w:pPr>
    </w:p>
    <w:p w14:paraId="6163E146">
      <w:pPr>
        <w:rPr>
          <w:rFonts w:hint="eastAsia"/>
        </w:rPr>
      </w:pPr>
      <w:r>
        <w:rPr>
          <w:rFonts w:hint="eastAsia"/>
        </w:rPr>
        <w:t xml:space="preserve">15. 前台抽屉柜管理要求包括：（ ）  </w:t>
      </w:r>
    </w:p>
    <w:p w14:paraId="218A5C6D">
      <w:pPr>
        <w:rPr>
          <w:rFonts w:hint="eastAsia"/>
        </w:rPr>
      </w:pPr>
      <w:r>
        <w:rPr>
          <w:rFonts w:hint="eastAsia"/>
        </w:rPr>
        <w:t xml:space="preserve">A. 标示清晰整齐  </w:t>
      </w:r>
    </w:p>
    <w:p w14:paraId="1BEB7ADF">
      <w:pPr>
        <w:rPr>
          <w:rFonts w:hint="eastAsia"/>
        </w:rPr>
      </w:pPr>
      <w:r>
        <w:rPr>
          <w:rFonts w:hint="eastAsia"/>
        </w:rPr>
        <w:t xml:space="preserve">B. 备用物品摆放整齐  </w:t>
      </w:r>
    </w:p>
    <w:p w14:paraId="20FCA290">
      <w:pPr>
        <w:rPr>
          <w:rFonts w:hint="eastAsia"/>
        </w:rPr>
      </w:pPr>
      <w:r>
        <w:rPr>
          <w:rFonts w:hint="eastAsia"/>
        </w:rPr>
        <w:t xml:space="preserve">C. 统一靠左边粘贴  </w:t>
      </w:r>
    </w:p>
    <w:p w14:paraId="6813F3C3">
      <w:pPr>
        <w:rPr>
          <w:rFonts w:hint="eastAsia"/>
        </w:rPr>
      </w:pPr>
      <w:r>
        <w:rPr>
          <w:rFonts w:hint="eastAsia"/>
        </w:rPr>
        <w:t xml:space="preserve">D. 必须上锁  </w:t>
      </w:r>
    </w:p>
    <w:p w14:paraId="154D6F4D">
      <w:pPr>
        <w:rPr>
          <w:rFonts w:hint="eastAsia"/>
        </w:rPr>
      </w:pPr>
    </w:p>
    <w:p w14:paraId="7B84BC28">
      <w:pPr>
        <w:rPr>
          <w:rFonts w:hint="eastAsia"/>
        </w:rPr>
      </w:pPr>
      <w:r>
        <w:rPr>
          <w:rFonts w:hint="eastAsia"/>
        </w:rPr>
        <w:t xml:space="preserve">16. 奉茶区域的管理要求包括：（ ）  </w:t>
      </w:r>
    </w:p>
    <w:p w14:paraId="52CDD222">
      <w:pPr>
        <w:rPr>
          <w:rFonts w:hint="eastAsia"/>
        </w:rPr>
      </w:pPr>
      <w:r>
        <w:rPr>
          <w:rFonts w:hint="eastAsia"/>
        </w:rPr>
        <w:t xml:space="preserve">A. 杯具摆放整齐  </w:t>
      </w:r>
    </w:p>
    <w:p w14:paraId="171A610B">
      <w:pPr>
        <w:rPr>
          <w:rFonts w:hint="eastAsia"/>
        </w:rPr>
      </w:pPr>
      <w:r>
        <w:rPr>
          <w:rFonts w:hint="eastAsia"/>
        </w:rPr>
        <w:t xml:space="preserve">B. 茶水随季节调整  </w:t>
      </w:r>
    </w:p>
    <w:p w14:paraId="7C8F311A">
      <w:pPr>
        <w:rPr>
          <w:rFonts w:hint="eastAsia"/>
        </w:rPr>
      </w:pPr>
      <w:r>
        <w:rPr>
          <w:rFonts w:hint="eastAsia"/>
        </w:rPr>
        <w:t xml:space="preserve">C. 设置在前台邻近区域  </w:t>
      </w:r>
    </w:p>
    <w:p w14:paraId="04CE759D">
      <w:pPr>
        <w:rPr>
          <w:rFonts w:hint="eastAsia"/>
        </w:rPr>
      </w:pPr>
      <w:r>
        <w:rPr>
          <w:rFonts w:hint="eastAsia"/>
        </w:rPr>
        <w:t xml:space="preserve">D. 必须有专人服务  </w:t>
      </w:r>
    </w:p>
    <w:p w14:paraId="2659D94A">
      <w:pPr>
        <w:rPr>
          <w:rFonts w:hint="eastAsia"/>
        </w:rPr>
      </w:pPr>
    </w:p>
    <w:p w14:paraId="77667CCC">
      <w:pPr>
        <w:rPr>
          <w:rFonts w:hint="eastAsia"/>
        </w:rPr>
      </w:pPr>
      <w:r>
        <w:rPr>
          <w:rFonts w:hint="eastAsia"/>
        </w:rPr>
        <w:t xml:space="preserve">17. 行李寄存管理中，行李架应张贴哪些标贴？（ ）  </w:t>
      </w:r>
    </w:p>
    <w:p w14:paraId="62DF80CA">
      <w:pPr>
        <w:rPr>
          <w:rFonts w:hint="eastAsia"/>
        </w:rPr>
      </w:pPr>
      <w:r>
        <w:rPr>
          <w:rFonts w:hint="eastAsia"/>
        </w:rPr>
        <w:t xml:space="preserve">A. 长期寄存  </w:t>
      </w:r>
    </w:p>
    <w:p w14:paraId="5E2F21BB">
      <w:pPr>
        <w:rPr>
          <w:rFonts w:hint="eastAsia"/>
        </w:rPr>
      </w:pPr>
      <w:r>
        <w:rPr>
          <w:rFonts w:hint="eastAsia"/>
        </w:rPr>
        <w:t xml:space="preserve">B. 短期寄存  </w:t>
      </w:r>
    </w:p>
    <w:p w14:paraId="358A6E7B">
      <w:pPr>
        <w:rPr>
          <w:rFonts w:hint="eastAsia"/>
        </w:rPr>
      </w:pPr>
      <w:r>
        <w:rPr>
          <w:rFonts w:hint="eastAsia"/>
        </w:rPr>
        <w:t xml:space="preserve">C. 贵重物品  </w:t>
      </w:r>
    </w:p>
    <w:p w14:paraId="6AE4D366">
      <w:pPr>
        <w:rPr>
          <w:rFonts w:hint="eastAsia"/>
        </w:rPr>
      </w:pPr>
      <w:r>
        <w:rPr>
          <w:rFonts w:hint="eastAsia"/>
        </w:rPr>
        <w:t xml:space="preserve">D. 易碎物品  </w:t>
      </w:r>
    </w:p>
    <w:p w14:paraId="36A9AC27">
      <w:pPr>
        <w:rPr>
          <w:rFonts w:hint="eastAsia"/>
        </w:rPr>
      </w:pPr>
    </w:p>
    <w:p w14:paraId="41CDFF19">
      <w:pPr>
        <w:rPr>
          <w:rFonts w:hint="eastAsia"/>
        </w:rPr>
      </w:pPr>
      <w:r>
        <w:rPr>
          <w:rFonts w:hint="eastAsia"/>
        </w:rPr>
        <w:t xml:space="preserve">18. 遗留物品存放规范中，以下哪些说法正确？（ ）  </w:t>
      </w:r>
    </w:p>
    <w:p w14:paraId="2FA57B31">
      <w:pPr>
        <w:rPr>
          <w:rFonts w:hint="eastAsia"/>
        </w:rPr>
      </w:pPr>
      <w:r>
        <w:rPr>
          <w:rFonts w:hint="eastAsia"/>
        </w:rPr>
        <w:t xml:space="preserve">A. 遗留物品柜上锁  </w:t>
      </w:r>
    </w:p>
    <w:p w14:paraId="0C7A9B1A">
      <w:pPr>
        <w:rPr>
          <w:rFonts w:hint="eastAsia"/>
        </w:rPr>
      </w:pPr>
      <w:r>
        <w:rPr>
          <w:rFonts w:hint="eastAsia"/>
        </w:rPr>
        <w:t xml:space="preserve">B. 物品按季度收纳  </w:t>
      </w:r>
    </w:p>
    <w:p w14:paraId="1614103B">
      <w:pPr>
        <w:rPr>
          <w:rFonts w:hint="eastAsia"/>
        </w:rPr>
      </w:pPr>
      <w:r>
        <w:rPr>
          <w:rFonts w:hint="eastAsia"/>
        </w:rPr>
        <w:t xml:space="preserve">C. 透明塑料袋存放  </w:t>
      </w:r>
    </w:p>
    <w:p w14:paraId="01FE0957">
      <w:pPr>
        <w:rPr>
          <w:rFonts w:hint="eastAsia"/>
        </w:rPr>
      </w:pPr>
      <w:r>
        <w:rPr>
          <w:rFonts w:hint="eastAsia"/>
        </w:rPr>
        <w:t xml:space="preserve">D. 标贴尺寸为5cm*7.5cm  </w:t>
      </w:r>
    </w:p>
    <w:p w14:paraId="3187D68D">
      <w:pPr>
        <w:rPr>
          <w:rFonts w:hint="eastAsia"/>
        </w:rPr>
      </w:pPr>
    </w:p>
    <w:p w14:paraId="13CC1844">
      <w:pPr>
        <w:rPr>
          <w:rFonts w:hint="eastAsia"/>
        </w:rPr>
      </w:pPr>
      <w:r>
        <w:rPr>
          <w:rFonts w:hint="eastAsia"/>
        </w:rPr>
        <w:t xml:space="preserve">19. 医药箱的管理要求包括：（ ）  </w:t>
      </w:r>
    </w:p>
    <w:p w14:paraId="2E5BD0F4">
      <w:pPr>
        <w:rPr>
          <w:rFonts w:hint="eastAsia"/>
        </w:rPr>
      </w:pPr>
      <w:r>
        <w:rPr>
          <w:rFonts w:hint="eastAsia"/>
        </w:rPr>
        <w:t xml:space="preserve">A. 有附近药店及医院信息  </w:t>
      </w:r>
    </w:p>
    <w:p w14:paraId="6DA76437">
      <w:pPr>
        <w:rPr>
          <w:rFonts w:hint="eastAsia"/>
        </w:rPr>
      </w:pPr>
      <w:r>
        <w:rPr>
          <w:rFonts w:hint="eastAsia"/>
        </w:rPr>
        <w:t xml:space="preserve">B. 有物品明细  </w:t>
      </w:r>
    </w:p>
    <w:p w14:paraId="398F64C3">
      <w:pPr>
        <w:rPr>
          <w:rFonts w:hint="eastAsia"/>
        </w:rPr>
      </w:pPr>
      <w:r>
        <w:rPr>
          <w:rFonts w:hint="eastAsia"/>
        </w:rPr>
        <w:t xml:space="preserve">C. 月度盘点记录  </w:t>
      </w:r>
    </w:p>
    <w:p w14:paraId="6977D2F5">
      <w:pPr>
        <w:rPr>
          <w:rFonts w:hint="eastAsia"/>
        </w:rPr>
      </w:pPr>
      <w:r>
        <w:rPr>
          <w:rFonts w:hint="eastAsia"/>
        </w:rPr>
        <w:t xml:space="preserve">D. 必须放在前台台面  </w:t>
      </w:r>
    </w:p>
    <w:p w14:paraId="264A2FCE">
      <w:pPr>
        <w:rPr>
          <w:rFonts w:hint="eastAsia"/>
        </w:rPr>
      </w:pPr>
    </w:p>
    <w:p w14:paraId="433D4316">
      <w:pPr>
        <w:rPr>
          <w:rFonts w:hint="eastAsia"/>
        </w:rPr>
      </w:pPr>
      <w:r>
        <w:rPr>
          <w:rFonts w:hint="eastAsia"/>
        </w:rPr>
        <w:t xml:space="preserve">20. 百宝箱中“睡眠用品”包括哪些？（ ）  </w:t>
      </w:r>
    </w:p>
    <w:p w14:paraId="68C718DF">
      <w:pPr>
        <w:rPr>
          <w:rFonts w:hint="eastAsia"/>
        </w:rPr>
      </w:pPr>
      <w:r>
        <w:rPr>
          <w:rFonts w:hint="eastAsia"/>
        </w:rPr>
        <w:t xml:space="preserve">A. 记忆枕  </w:t>
      </w:r>
    </w:p>
    <w:p w14:paraId="7CFC0C34">
      <w:pPr>
        <w:rPr>
          <w:rFonts w:hint="eastAsia"/>
        </w:rPr>
      </w:pPr>
      <w:r>
        <w:rPr>
          <w:rFonts w:hint="eastAsia"/>
        </w:rPr>
        <w:t xml:space="preserve">B. 荞麦枕  </w:t>
      </w:r>
    </w:p>
    <w:p w14:paraId="3ABFA946">
      <w:pPr>
        <w:rPr>
          <w:rFonts w:hint="eastAsia"/>
        </w:rPr>
      </w:pPr>
      <w:r>
        <w:rPr>
          <w:rFonts w:hint="eastAsia"/>
        </w:rPr>
        <w:t xml:space="preserve">C. 护颈枕  </w:t>
      </w:r>
    </w:p>
    <w:p w14:paraId="65A2BDE0">
      <w:pPr>
        <w:rPr>
          <w:rFonts w:hint="eastAsia"/>
        </w:rPr>
      </w:pPr>
      <w:r>
        <w:rPr>
          <w:rFonts w:hint="eastAsia"/>
        </w:rPr>
        <w:t xml:space="preserve">D. 决明子枕  </w:t>
      </w:r>
    </w:p>
    <w:p w14:paraId="33F3C0AF">
      <w:pPr>
        <w:rPr>
          <w:rFonts w:hint="eastAsia"/>
        </w:rPr>
      </w:pPr>
    </w:p>
    <w:p w14:paraId="28947C97">
      <w:pPr>
        <w:rPr>
          <w:rFonts w:hint="eastAsia" w:eastAsiaTheme="minorEastAsia"/>
          <w:lang w:eastAsia="zh-CN"/>
        </w:rPr>
      </w:pPr>
    </w:p>
    <w:p w14:paraId="702EAA13">
      <w:pPr>
        <w:rPr>
          <w:rFonts w:hint="eastAsia"/>
        </w:rPr>
      </w:pPr>
    </w:p>
    <w:p w14:paraId="73D62A74">
      <w:pPr>
        <w:rPr>
          <w:rFonts w:hint="eastAsia" w:eastAsiaTheme="minorEastAsia"/>
          <w:lang w:eastAsia="zh-CN"/>
        </w:rPr>
      </w:pPr>
      <w:r>
        <w:rPr>
          <w:rFonts w:hint="eastAsia"/>
        </w:rPr>
        <w:t>三、判断题（每题1分，共15题，共15分）</w:t>
      </w:r>
    </w:p>
    <w:p w14:paraId="076CF391">
      <w:pPr>
        <w:rPr>
          <w:rFonts w:hint="eastAsia"/>
        </w:rPr>
      </w:pPr>
    </w:p>
    <w:p w14:paraId="31C94D07">
      <w:pPr>
        <w:rPr>
          <w:rFonts w:hint="eastAsia"/>
        </w:rPr>
      </w:pPr>
      <w:r>
        <w:rPr>
          <w:rFonts w:hint="eastAsia"/>
        </w:rPr>
        <w:t xml:space="preserve">21. 前台背景墙可以张贴公安消防宣传品。  </w:t>
      </w:r>
    </w:p>
    <w:p w14:paraId="09C740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024638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1E9A604">
      <w:pPr>
        <w:rPr>
          <w:rFonts w:hint="eastAsia"/>
        </w:rPr>
      </w:pPr>
      <w:r>
        <w:rPr>
          <w:rFonts w:hint="eastAsia"/>
        </w:rPr>
        <w:t xml:space="preserve">22. 前台台面可以摆放POS刷卡机。  </w:t>
      </w:r>
    </w:p>
    <w:p w14:paraId="699040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6BCD3545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5EC252A6">
      <w:pPr>
        <w:rPr>
          <w:rFonts w:hint="eastAsia"/>
        </w:rPr>
      </w:pPr>
      <w:r>
        <w:rPr>
          <w:rFonts w:hint="eastAsia"/>
        </w:rPr>
        <w:t xml:space="preserve">23. 电子房价牌可以采用立式或嵌入式安装。  </w:t>
      </w:r>
    </w:p>
    <w:p w14:paraId="527F8C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10BB058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14CC1468">
      <w:pPr>
        <w:rPr>
          <w:rFonts w:hint="eastAsia"/>
        </w:rPr>
      </w:pPr>
      <w:r>
        <w:rPr>
          <w:rFonts w:hint="eastAsia"/>
        </w:rPr>
        <w:t xml:space="preserve">24. 大堂水牌必须使用旧的品牌VI标识。  </w:t>
      </w:r>
    </w:p>
    <w:p w14:paraId="5F4560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341104E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  <w:r>
        <w:rPr>
          <w:rFonts w:hint="eastAsia"/>
        </w:rPr>
        <w:t xml:space="preserve"> </w:t>
      </w:r>
    </w:p>
    <w:p w14:paraId="50608781">
      <w:pPr>
        <w:rPr>
          <w:rFonts w:hint="eastAsia"/>
        </w:rPr>
      </w:pPr>
      <w:r>
        <w:rPr>
          <w:rFonts w:hint="eastAsia"/>
        </w:rPr>
        <w:t xml:space="preserve">25. 前台糖果盘中的糖不少于15颗即可。  </w:t>
      </w:r>
    </w:p>
    <w:p w14:paraId="4DAF11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521A4D43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34918DE0">
      <w:pPr>
        <w:rPr>
          <w:rFonts w:hint="eastAsia"/>
        </w:rPr>
      </w:pPr>
      <w:r>
        <w:rPr>
          <w:rFonts w:hint="eastAsia"/>
        </w:rPr>
        <w:t xml:space="preserve">26. 遗留物品柜可以存放其他物品。  </w:t>
      </w:r>
    </w:p>
    <w:p w14:paraId="6B35F88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9A61B3B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7E887492">
      <w:pPr>
        <w:rPr>
          <w:rFonts w:hint="eastAsia"/>
        </w:rPr>
      </w:pPr>
      <w:r>
        <w:rPr>
          <w:rFonts w:hint="eastAsia"/>
        </w:rPr>
        <w:t xml:space="preserve">27. 奉茶区域的茶水不需要随季节调整。  </w:t>
      </w:r>
    </w:p>
    <w:p w14:paraId="557F75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884A735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  <w:r>
        <w:rPr>
          <w:rFonts w:hint="eastAsia"/>
        </w:rPr>
        <w:t xml:space="preserve">  </w:t>
      </w:r>
    </w:p>
    <w:p w14:paraId="050EE6A3">
      <w:pPr>
        <w:rPr>
          <w:rFonts w:hint="eastAsia"/>
        </w:rPr>
      </w:pPr>
      <w:r>
        <w:rPr>
          <w:rFonts w:hint="eastAsia"/>
        </w:rPr>
        <w:t xml:space="preserve">28. 保险箱应放置在前台监控范围内。  </w:t>
      </w:r>
    </w:p>
    <w:p w14:paraId="0373C6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4CDC44C1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  <w:r>
        <w:rPr>
          <w:rFonts w:hint="eastAsia"/>
        </w:rPr>
        <w:t xml:space="preserve"> </w:t>
      </w:r>
    </w:p>
    <w:p w14:paraId="44C1DEF2">
      <w:pPr>
        <w:rPr>
          <w:rFonts w:hint="eastAsia"/>
        </w:rPr>
      </w:pPr>
      <w:r>
        <w:rPr>
          <w:rFonts w:hint="eastAsia"/>
        </w:rPr>
        <w:t xml:space="preserve">29. 百宝箱中“医药类物料”包括创口贴和棉签。  </w:t>
      </w:r>
    </w:p>
    <w:p w14:paraId="256A3E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0201B2D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608953D7">
      <w:pPr>
        <w:rPr>
          <w:rFonts w:hint="eastAsia"/>
        </w:rPr>
      </w:pPr>
      <w:r>
        <w:rPr>
          <w:rFonts w:hint="eastAsia"/>
        </w:rPr>
        <w:t xml:space="preserve">30. 前台办公室配电箱无需张贴标识。  </w:t>
      </w:r>
    </w:p>
    <w:p w14:paraId="2E717B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665AC3C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D6AB364">
      <w:pPr>
        <w:rPr>
          <w:rFonts w:hint="eastAsia"/>
        </w:rPr>
      </w:pPr>
      <w:r>
        <w:rPr>
          <w:rFonts w:hint="eastAsia"/>
        </w:rPr>
        <w:t xml:space="preserve">  </w:t>
      </w:r>
    </w:p>
    <w:p w14:paraId="5D766623">
      <w:pPr>
        <w:rPr>
          <w:rFonts w:hint="eastAsia"/>
        </w:rPr>
      </w:pPr>
      <w:r>
        <w:rPr>
          <w:rFonts w:hint="eastAsia"/>
        </w:rPr>
        <w:t>以下是试卷的正确答案及解析，适用于问卷星后台答案设置：</w:t>
      </w:r>
    </w:p>
    <w:p w14:paraId="3E55CB46">
      <w:pPr>
        <w:rPr>
          <w:rFonts w:hint="eastAsia"/>
        </w:rPr>
      </w:pPr>
    </w:p>
    <w:p w14:paraId="70379854">
      <w:pPr>
        <w:rPr>
          <w:rFonts w:hint="eastAsia"/>
        </w:rPr>
      </w:pPr>
      <w:r>
        <w:rPr>
          <w:rFonts w:hint="eastAsia"/>
        </w:rPr>
        <w:t>---</w:t>
      </w:r>
    </w:p>
    <w:p w14:paraId="6158AD58">
      <w:pPr>
        <w:rPr>
          <w:rFonts w:hint="eastAsia"/>
        </w:rPr>
      </w:pPr>
    </w:p>
    <w:p w14:paraId="0DB7D4B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正确答案与解析</w:t>
      </w:r>
    </w:p>
    <w:p w14:paraId="27746EE3">
      <w:pPr>
        <w:rPr>
          <w:rFonts w:hint="eastAsia"/>
        </w:rPr>
      </w:pPr>
    </w:p>
    <w:p w14:paraId="21578ED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</w:t>
      </w:r>
    </w:p>
    <w:p w14:paraId="24AD7DCE">
      <w:pPr>
        <w:rPr>
          <w:rFonts w:hint="eastAsia"/>
        </w:rPr>
      </w:pPr>
    </w:p>
    <w:p w14:paraId="3FF99B8B">
      <w:pPr>
        <w:rPr>
          <w:rFonts w:hint="eastAsia"/>
        </w:rPr>
      </w:pPr>
      <w:r>
        <w:rPr>
          <w:rFonts w:hint="eastAsia"/>
        </w:rPr>
        <w:t xml:space="preserve">1. 答案：B  </w:t>
      </w:r>
    </w:p>
    <w:p w14:paraId="477BD69F">
      <w:pPr>
        <w:rPr>
          <w:rFonts w:hint="eastAsia"/>
        </w:rPr>
      </w:pPr>
      <w:r>
        <w:rPr>
          <w:rFonts w:hint="eastAsia"/>
        </w:rPr>
        <w:t xml:space="preserve">   解析： 根据手册第3页“前台整体”中“前台主背景墙不得张贴任何宣传品（包括公安消防要求的）”，因此禁止任何宣传品。</w:t>
      </w:r>
    </w:p>
    <w:p w14:paraId="7707E95E">
      <w:pPr>
        <w:rPr>
          <w:rFonts w:hint="eastAsia"/>
        </w:rPr>
      </w:pPr>
    </w:p>
    <w:p w14:paraId="79F8DFD4">
      <w:pPr>
        <w:rPr>
          <w:rFonts w:hint="eastAsia"/>
        </w:rPr>
      </w:pPr>
      <w:r>
        <w:rPr>
          <w:rFonts w:hint="eastAsia"/>
        </w:rPr>
        <w:t xml:space="preserve">2. 答案：B  </w:t>
      </w:r>
    </w:p>
    <w:p w14:paraId="1CFA41FC">
      <w:pPr>
        <w:rPr>
          <w:rFonts w:hint="eastAsia"/>
        </w:rPr>
      </w:pPr>
      <w:r>
        <w:rPr>
          <w:rFonts w:hint="eastAsia"/>
        </w:rPr>
        <w:t xml:space="preserve">   解析： 手册第3页“前台台面规范”明确规定“POS刷卡机不得摆放在台面上”，应隐蔽放置。</w:t>
      </w:r>
    </w:p>
    <w:p w14:paraId="1879779C">
      <w:pPr>
        <w:rPr>
          <w:rFonts w:hint="eastAsia"/>
        </w:rPr>
      </w:pPr>
    </w:p>
    <w:p w14:paraId="2468B3ED">
      <w:pPr>
        <w:rPr>
          <w:rFonts w:hint="eastAsia"/>
        </w:rPr>
      </w:pPr>
      <w:r>
        <w:rPr>
          <w:rFonts w:hint="eastAsia"/>
        </w:rPr>
        <w:t xml:space="preserve">3. 答案：C  </w:t>
      </w:r>
    </w:p>
    <w:p w14:paraId="5E03F7D5">
      <w:pPr>
        <w:rPr>
          <w:rFonts w:hint="eastAsia"/>
        </w:rPr>
      </w:pPr>
      <w:r>
        <w:rPr>
          <w:rFonts w:hint="eastAsia"/>
        </w:rPr>
        <w:t xml:space="preserve">   解析： 手册第4页“电子房价牌”部分提到“电子屏可采用立式或者嵌入式”，未提及悬挂式。</w:t>
      </w:r>
    </w:p>
    <w:p w14:paraId="4C525572">
      <w:pPr>
        <w:rPr>
          <w:rFonts w:hint="eastAsia"/>
        </w:rPr>
      </w:pPr>
    </w:p>
    <w:p w14:paraId="0E793B31">
      <w:pPr>
        <w:rPr>
          <w:rFonts w:hint="eastAsia"/>
        </w:rPr>
      </w:pPr>
      <w:r>
        <w:rPr>
          <w:rFonts w:hint="eastAsia"/>
        </w:rPr>
        <w:t xml:space="preserve">4. 答案：B  </w:t>
      </w:r>
    </w:p>
    <w:p w14:paraId="26A0F8DE">
      <w:pPr>
        <w:rPr>
          <w:rFonts w:hint="eastAsia"/>
        </w:rPr>
      </w:pPr>
      <w:r>
        <w:rPr>
          <w:rFonts w:hint="eastAsia"/>
        </w:rPr>
        <w:t xml:space="preserve">   解析： 手册第4页“大堂水牌”中明确木制水牌广告尺寸为“宽600mm*长900mm”。</w:t>
      </w:r>
    </w:p>
    <w:p w14:paraId="5D4FB10C">
      <w:pPr>
        <w:rPr>
          <w:rFonts w:hint="eastAsia"/>
        </w:rPr>
      </w:pPr>
    </w:p>
    <w:p w14:paraId="00873A97">
      <w:pPr>
        <w:rPr>
          <w:rFonts w:hint="eastAsia"/>
        </w:rPr>
      </w:pPr>
      <w:r>
        <w:rPr>
          <w:rFonts w:hint="eastAsia"/>
        </w:rPr>
        <w:t xml:space="preserve">5. 答案：C  </w:t>
      </w:r>
    </w:p>
    <w:p w14:paraId="4BA48A03">
      <w:pPr>
        <w:rPr>
          <w:rFonts w:hint="eastAsia"/>
        </w:rPr>
      </w:pPr>
      <w:r>
        <w:rPr>
          <w:rFonts w:hint="eastAsia"/>
        </w:rPr>
        <w:t xml:space="preserve">   解析： 手册第5页“前台台面摆放参照标准”中规定“糖果盘……糖不少于20颗”。</w:t>
      </w:r>
    </w:p>
    <w:p w14:paraId="5C4DC0FC">
      <w:pPr>
        <w:rPr>
          <w:rFonts w:hint="eastAsia"/>
        </w:rPr>
      </w:pPr>
    </w:p>
    <w:p w14:paraId="3DC289AA">
      <w:pPr>
        <w:rPr>
          <w:rFonts w:hint="eastAsia"/>
        </w:rPr>
      </w:pPr>
      <w:r>
        <w:rPr>
          <w:rFonts w:hint="eastAsia"/>
        </w:rPr>
        <w:t xml:space="preserve">6. 答案：B  </w:t>
      </w:r>
    </w:p>
    <w:p w14:paraId="2C743689">
      <w:pPr>
        <w:rPr>
          <w:rFonts w:hint="eastAsia"/>
        </w:rPr>
      </w:pPr>
      <w:r>
        <w:rPr>
          <w:rFonts w:hint="eastAsia"/>
        </w:rPr>
        <w:t xml:space="preserve">   解析： 手册第9页“遗留物品存放参照标准”中规定“按照季度收纳”，每季度一次。</w:t>
      </w:r>
    </w:p>
    <w:p w14:paraId="3FDA63EB">
      <w:pPr>
        <w:rPr>
          <w:rFonts w:hint="eastAsia"/>
        </w:rPr>
      </w:pPr>
    </w:p>
    <w:p w14:paraId="74D099BF">
      <w:pPr>
        <w:rPr>
          <w:rFonts w:hint="eastAsia"/>
        </w:rPr>
      </w:pPr>
      <w:r>
        <w:rPr>
          <w:rFonts w:hint="eastAsia"/>
        </w:rPr>
        <w:t xml:space="preserve">7. 答案：A  </w:t>
      </w:r>
    </w:p>
    <w:p w14:paraId="79835433">
      <w:pPr>
        <w:rPr>
          <w:rFonts w:hint="eastAsia"/>
        </w:rPr>
      </w:pPr>
      <w:r>
        <w:rPr>
          <w:rFonts w:hint="eastAsia"/>
        </w:rPr>
        <w:t xml:space="preserve">   解析： 手册第7页“D-前台奉茶区参照标准”中明确“奉茶区域设置在前台邻近区域”。</w:t>
      </w:r>
    </w:p>
    <w:p w14:paraId="7F779FF7">
      <w:pPr>
        <w:rPr>
          <w:rFonts w:hint="eastAsia"/>
        </w:rPr>
      </w:pPr>
    </w:p>
    <w:p w14:paraId="0C7CD364">
      <w:pPr>
        <w:rPr>
          <w:rFonts w:hint="eastAsia"/>
        </w:rPr>
      </w:pPr>
      <w:r>
        <w:rPr>
          <w:rFonts w:hint="eastAsia"/>
        </w:rPr>
        <w:t xml:space="preserve">8. 答案：B  </w:t>
      </w:r>
    </w:p>
    <w:p w14:paraId="4E883575">
      <w:pPr>
        <w:rPr>
          <w:rFonts w:hint="eastAsia"/>
        </w:rPr>
      </w:pPr>
      <w:r>
        <w:rPr>
          <w:rFonts w:hint="eastAsia"/>
        </w:rPr>
        <w:t xml:space="preserve">   解析： 手册第8页“保险箱参照标准”中规定“空箱时，钥匙需插入在锁孔内”。</w:t>
      </w:r>
    </w:p>
    <w:p w14:paraId="3B41F141">
      <w:pPr>
        <w:rPr>
          <w:rFonts w:hint="eastAsia"/>
        </w:rPr>
      </w:pPr>
    </w:p>
    <w:p w14:paraId="38BDAA77">
      <w:pPr>
        <w:rPr>
          <w:rFonts w:hint="eastAsia"/>
        </w:rPr>
      </w:pPr>
      <w:r>
        <w:rPr>
          <w:rFonts w:hint="eastAsia"/>
        </w:rPr>
        <w:t xml:space="preserve">9. 答案：D  </w:t>
      </w:r>
    </w:p>
    <w:p w14:paraId="0C29FC92">
      <w:pPr>
        <w:rPr>
          <w:rFonts w:hint="eastAsia"/>
        </w:rPr>
      </w:pPr>
      <w:r>
        <w:rPr>
          <w:rFonts w:hint="eastAsia"/>
        </w:rPr>
        <w:t xml:space="preserve">   解析： 手册第11页“百宝箱物料标准”中“装扮类物料”包括发圈、发卡、口罩等，创口贴属于“医药类物料”。</w:t>
      </w:r>
    </w:p>
    <w:p w14:paraId="64F10939">
      <w:pPr>
        <w:rPr>
          <w:rFonts w:hint="eastAsia"/>
        </w:rPr>
      </w:pPr>
    </w:p>
    <w:p w14:paraId="4E97E499">
      <w:pPr>
        <w:rPr>
          <w:rFonts w:hint="eastAsia"/>
        </w:rPr>
      </w:pPr>
      <w:r>
        <w:rPr>
          <w:rFonts w:hint="eastAsia"/>
        </w:rPr>
        <w:t xml:space="preserve">10. 答案：B  </w:t>
      </w:r>
    </w:p>
    <w:p w14:paraId="6FCE9F9C">
      <w:pPr>
        <w:rPr>
          <w:rFonts w:hint="eastAsia"/>
        </w:rPr>
      </w:pPr>
      <w:r>
        <w:rPr>
          <w:rFonts w:hint="eastAsia"/>
        </w:rPr>
        <w:t xml:space="preserve">    解析： 手册第11页“前台办公室标准”中“配电箱标识”部分明确要求“注明控制的位置及设施名称”。</w:t>
      </w:r>
    </w:p>
    <w:p w14:paraId="7CE9F901">
      <w:pPr>
        <w:rPr>
          <w:rFonts w:hint="eastAsia"/>
        </w:rPr>
      </w:pPr>
    </w:p>
    <w:p w14:paraId="5C57580A">
      <w:pPr>
        <w:rPr>
          <w:rFonts w:hint="eastAsia"/>
        </w:rPr>
      </w:pPr>
      <w:r>
        <w:rPr>
          <w:rFonts w:hint="eastAsia"/>
        </w:rPr>
        <w:t>---</w:t>
      </w:r>
    </w:p>
    <w:p w14:paraId="5976D717">
      <w:pPr>
        <w:rPr>
          <w:rFonts w:hint="eastAsia"/>
        </w:rPr>
      </w:pPr>
    </w:p>
    <w:p w14:paraId="2640992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</w:t>
      </w:r>
    </w:p>
    <w:p w14:paraId="64191582">
      <w:pPr>
        <w:rPr>
          <w:rFonts w:hint="eastAsia"/>
        </w:rPr>
      </w:pPr>
    </w:p>
    <w:p w14:paraId="74A4A6A9">
      <w:pPr>
        <w:rPr>
          <w:rFonts w:hint="eastAsia"/>
        </w:rPr>
      </w:pPr>
      <w:r>
        <w:rPr>
          <w:rFonts w:hint="eastAsia"/>
        </w:rPr>
        <w:t xml:space="preserve">11. 答案：A、B、C、D  </w:t>
      </w:r>
    </w:p>
    <w:p w14:paraId="61107724">
      <w:pPr>
        <w:rPr>
          <w:rFonts w:hint="eastAsia"/>
        </w:rPr>
      </w:pPr>
      <w:r>
        <w:rPr>
          <w:rFonts w:hint="eastAsia"/>
        </w:rPr>
        <w:t xml:space="preserve">    解析： 手册第3页“前台整体”中规定：背景墙不得张贴任何宣传品（包括公安消防），装饰品不得放置假花，BD合作宣传品不允许摆前台，公安消防宣传品应张贴在大堂侧面。</w:t>
      </w:r>
    </w:p>
    <w:p w14:paraId="573A4A32">
      <w:pPr>
        <w:rPr>
          <w:rFonts w:hint="eastAsia"/>
        </w:rPr>
      </w:pPr>
    </w:p>
    <w:p w14:paraId="7E4EA6C8">
      <w:pPr>
        <w:rPr>
          <w:rFonts w:hint="eastAsia"/>
        </w:rPr>
      </w:pPr>
      <w:r>
        <w:rPr>
          <w:rFonts w:hint="eastAsia"/>
        </w:rPr>
        <w:t xml:space="preserve">12. 答案：A、B、C  </w:t>
      </w:r>
    </w:p>
    <w:p w14:paraId="40BAAAAA">
      <w:pPr>
        <w:rPr>
          <w:rFonts w:hint="eastAsia"/>
        </w:rPr>
      </w:pPr>
      <w:r>
        <w:rPr>
          <w:rFonts w:hint="eastAsia"/>
        </w:rPr>
        <w:t xml:space="preserve">    解析： 手册第3页“前台台面规范”禁止摆放风水吉祥物、POS机、塑封贴或宣传品。糖果盘是允许的。</w:t>
      </w:r>
    </w:p>
    <w:p w14:paraId="44D3A4C4">
      <w:pPr>
        <w:rPr>
          <w:rFonts w:hint="eastAsia"/>
        </w:rPr>
      </w:pPr>
    </w:p>
    <w:p w14:paraId="77472E6F">
      <w:pPr>
        <w:rPr>
          <w:rFonts w:hint="eastAsia"/>
        </w:rPr>
      </w:pPr>
      <w:r>
        <w:rPr>
          <w:rFonts w:hint="eastAsia"/>
        </w:rPr>
        <w:t xml:space="preserve">13. 答案：A、B、C  </w:t>
      </w:r>
    </w:p>
    <w:p w14:paraId="6E51DDA0">
      <w:pPr>
        <w:rPr>
          <w:rFonts w:hint="eastAsia"/>
        </w:rPr>
      </w:pPr>
      <w:r>
        <w:rPr>
          <w:rFonts w:hint="eastAsia"/>
        </w:rPr>
        <w:t xml:space="preserve">    解析： 手册第4页“电子房价牌”要求显示正常无重影、房型同界面、内容准确，安装方式为立式或嵌入式，不强制立式。</w:t>
      </w:r>
    </w:p>
    <w:p w14:paraId="304520FA">
      <w:pPr>
        <w:rPr>
          <w:rFonts w:hint="eastAsia"/>
        </w:rPr>
      </w:pPr>
    </w:p>
    <w:p w14:paraId="6D1D28EF">
      <w:pPr>
        <w:rPr>
          <w:rFonts w:hint="eastAsia"/>
        </w:rPr>
      </w:pPr>
      <w:r>
        <w:rPr>
          <w:rFonts w:hint="eastAsia"/>
        </w:rPr>
        <w:t xml:space="preserve">14. 答案：A、B、C  </w:t>
      </w:r>
    </w:p>
    <w:p w14:paraId="797B69A6">
      <w:pPr>
        <w:rPr>
          <w:rFonts w:hint="eastAsia"/>
        </w:rPr>
      </w:pPr>
      <w:r>
        <w:rPr>
          <w:rFonts w:hint="eastAsia"/>
        </w:rPr>
        <w:t xml:space="preserve">    解析： 手册第4页“大堂水牌”摆放位置包括：大堂入口2块、电梯入口1块、餐厅入口1块，未提及前台桌面。</w:t>
      </w:r>
    </w:p>
    <w:p w14:paraId="26A92363">
      <w:pPr>
        <w:rPr>
          <w:rFonts w:hint="eastAsia"/>
        </w:rPr>
      </w:pPr>
    </w:p>
    <w:p w14:paraId="271A3647">
      <w:pPr>
        <w:rPr>
          <w:rFonts w:hint="eastAsia"/>
        </w:rPr>
      </w:pPr>
      <w:r>
        <w:rPr>
          <w:rFonts w:hint="eastAsia"/>
        </w:rPr>
        <w:t xml:space="preserve">15. 答案：A、B、C  </w:t>
      </w:r>
    </w:p>
    <w:p w14:paraId="21973D0D">
      <w:pPr>
        <w:rPr>
          <w:rFonts w:hint="eastAsia"/>
        </w:rPr>
      </w:pPr>
      <w:r>
        <w:rPr>
          <w:rFonts w:hint="eastAsia"/>
        </w:rPr>
        <w:t xml:space="preserve">    解析： 手册第5页“前台抽屉柜参照标准”要求标示清晰、物品整齐、统一靠左粘贴，未要求上锁。</w:t>
      </w:r>
    </w:p>
    <w:p w14:paraId="22C3C6DD">
      <w:pPr>
        <w:rPr>
          <w:rFonts w:hint="eastAsia"/>
        </w:rPr>
      </w:pPr>
    </w:p>
    <w:p w14:paraId="174BE504">
      <w:pPr>
        <w:rPr>
          <w:rFonts w:hint="eastAsia"/>
        </w:rPr>
      </w:pPr>
      <w:r>
        <w:rPr>
          <w:rFonts w:hint="eastAsia"/>
        </w:rPr>
        <w:t xml:space="preserve">16. 答案：A、B、C  </w:t>
      </w:r>
    </w:p>
    <w:p w14:paraId="3357A96B">
      <w:pPr>
        <w:rPr>
          <w:rFonts w:hint="eastAsia"/>
        </w:rPr>
      </w:pPr>
      <w:r>
        <w:rPr>
          <w:rFonts w:hint="eastAsia"/>
        </w:rPr>
        <w:t xml:space="preserve">    解析： 手册第7页“奉茶区参照标准”要求杯具整齐、茶水随季节调整、设置在前台邻近区域，未要求专人服务。</w:t>
      </w:r>
    </w:p>
    <w:p w14:paraId="2A200C7E">
      <w:pPr>
        <w:rPr>
          <w:rFonts w:hint="eastAsia"/>
        </w:rPr>
      </w:pPr>
    </w:p>
    <w:p w14:paraId="00787FD6">
      <w:pPr>
        <w:rPr>
          <w:rFonts w:hint="eastAsia"/>
        </w:rPr>
      </w:pPr>
      <w:r>
        <w:rPr>
          <w:rFonts w:hint="eastAsia"/>
        </w:rPr>
        <w:t xml:space="preserve">17. 答案：A、B  </w:t>
      </w:r>
    </w:p>
    <w:p w14:paraId="17DC54F1">
      <w:pPr>
        <w:rPr>
          <w:rFonts w:hint="eastAsia"/>
        </w:rPr>
      </w:pPr>
      <w:r>
        <w:rPr>
          <w:rFonts w:hint="eastAsia"/>
        </w:rPr>
        <w:t xml:space="preserve">    解析： 手册第8页“行李房参照标准”规定行李架应张贴“长期寄存”和“短期寄存”标贴。</w:t>
      </w:r>
    </w:p>
    <w:p w14:paraId="0A86FE18">
      <w:pPr>
        <w:rPr>
          <w:rFonts w:hint="eastAsia"/>
        </w:rPr>
      </w:pPr>
    </w:p>
    <w:p w14:paraId="455B069B">
      <w:pPr>
        <w:rPr>
          <w:rFonts w:hint="eastAsia"/>
        </w:rPr>
      </w:pPr>
      <w:r>
        <w:rPr>
          <w:rFonts w:hint="eastAsia"/>
        </w:rPr>
        <w:t xml:space="preserve">18. 答案：A、B、C、D  </w:t>
      </w:r>
    </w:p>
    <w:p w14:paraId="1FED7789">
      <w:pPr>
        <w:rPr>
          <w:rFonts w:hint="eastAsia"/>
        </w:rPr>
      </w:pPr>
      <w:r>
        <w:rPr>
          <w:rFonts w:hint="eastAsia"/>
        </w:rPr>
        <w:t xml:space="preserve">    解析： 手册第9页“遗留物品存放参照标准”中规定：柜子上锁、按季度收纳、用透明塑料袋存放、标贴尺寸为5cm*7.5cm。</w:t>
      </w:r>
    </w:p>
    <w:p w14:paraId="7C09C09A">
      <w:pPr>
        <w:rPr>
          <w:rFonts w:hint="eastAsia"/>
        </w:rPr>
      </w:pPr>
    </w:p>
    <w:p w14:paraId="58CA2770">
      <w:pPr>
        <w:rPr>
          <w:rFonts w:hint="eastAsia"/>
        </w:rPr>
      </w:pPr>
      <w:r>
        <w:rPr>
          <w:rFonts w:hint="eastAsia"/>
        </w:rPr>
        <w:t xml:space="preserve">19. 答案：A、B、C  </w:t>
      </w:r>
    </w:p>
    <w:p w14:paraId="1FEC8013">
      <w:pPr>
        <w:rPr>
          <w:rFonts w:hint="eastAsia"/>
        </w:rPr>
      </w:pPr>
      <w:r>
        <w:rPr>
          <w:rFonts w:hint="eastAsia"/>
        </w:rPr>
        <w:t xml:space="preserve">    解析： 手册第10页“医药箱存放参照标准”要求有附近药店医院信息、物品明细、月度盘点记录，未强制放前台台面。</w:t>
      </w:r>
    </w:p>
    <w:p w14:paraId="67DAE01C">
      <w:pPr>
        <w:rPr>
          <w:rFonts w:hint="eastAsia"/>
        </w:rPr>
      </w:pPr>
    </w:p>
    <w:p w14:paraId="2CED6041">
      <w:pPr>
        <w:rPr>
          <w:rFonts w:hint="eastAsia"/>
        </w:rPr>
      </w:pPr>
      <w:r>
        <w:rPr>
          <w:rFonts w:hint="eastAsia"/>
        </w:rPr>
        <w:t xml:space="preserve">20. 答案：A、B、C、D  </w:t>
      </w:r>
    </w:p>
    <w:p w14:paraId="6D8B526A">
      <w:pPr>
        <w:rPr>
          <w:rFonts w:hint="eastAsia"/>
        </w:rPr>
      </w:pPr>
      <w:r>
        <w:rPr>
          <w:rFonts w:hint="eastAsia"/>
        </w:rPr>
        <w:t xml:space="preserve">    解析： 手册第11页“百宝箱物料标准”中“睡眠用品”包括记忆枕、荞麦枕、护颈枕、决明子枕。</w:t>
      </w:r>
    </w:p>
    <w:p w14:paraId="6F0101DF">
      <w:pPr>
        <w:rPr>
          <w:rFonts w:hint="eastAsia"/>
        </w:rPr>
      </w:pPr>
    </w:p>
    <w:p w14:paraId="5BAB9889">
      <w:pPr>
        <w:rPr>
          <w:rFonts w:hint="eastAsia"/>
        </w:rPr>
      </w:pPr>
      <w:r>
        <w:rPr>
          <w:rFonts w:hint="eastAsia"/>
        </w:rPr>
        <w:t>---</w:t>
      </w:r>
    </w:p>
    <w:p w14:paraId="254FEA53">
      <w:pPr>
        <w:rPr>
          <w:rFonts w:hint="eastAsia"/>
        </w:rPr>
      </w:pPr>
    </w:p>
    <w:p w14:paraId="2CBEF36A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</w:t>
      </w:r>
    </w:p>
    <w:p w14:paraId="70B2DBE8">
      <w:pPr>
        <w:rPr>
          <w:rFonts w:hint="eastAsia"/>
        </w:rPr>
      </w:pPr>
    </w:p>
    <w:p w14:paraId="4E811491">
      <w:pPr>
        <w:rPr>
          <w:rFonts w:hint="eastAsia"/>
        </w:rPr>
      </w:pPr>
      <w:r>
        <w:rPr>
          <w:rFonts w:hint="eastAsia"/>
        </w:rPr>
        <w:t xml:space="preserve">21. 答案：错  </w:t>
      </w:r>
    </w:p>
    <w:p w14:paraId="1D978B9F">
      <w:pPr>
        <w:rPr>
          <w:rFonts w:hint="eastAsia"/>
        </w:rPr>
      </w:pPr>
      <w:r>
        <w:rPr>
          <w:rFonts w:hint="eastAsia"/>
        </w:rPr>
        <w:t xml:space="preserve">    解析： 手册第3页明确规定“前台主背景墙不得张贴任何宣传品（包括公安消防要求的）”。</w:t>
      </w:r>
    </w:p>
    <w:p w14:paraId="44CB0169">
      <w:pPr>
        <w:rPr>
          <w:rFonts w:hint="eastAsia"/>
        </w:rPr>
      </w:pPr>
    </w:p>
    <w:p w14:paraId="05F7EC55">
      <w:pPr>
        <w:rPr>
          <w:rFonts w:hint="eastAsia"/>
        </w:rPr>
      </w:pPr>
      <w:r>
        <w:rPr>
          <w:rFonts w:hint="eastAsia"/>
        </w:rPr>
        <w:t xml:space="preserve">22. 答案：错  </w:t>
      </w:r>
    </w:p>
    <w:p w14:paraId="267E7852">
      <w:pPr>
        <w:rPr>
          <w:rFonts w:hint="eastAsia"/>
        </w:rPr>
      </w:pPr>
      <w:r>
        <w:rPr>
          <w:rFonts w:hint="eastAsia"/>
        </w:rPr>
        <w:t xml:space="preserve">    解析： 手册第3页“前台台面规范”明确“POS刷卡机不得摆放在台面上”。</w:t>
      </w:r>
    </w:p>
    <w:p w14:paraId="320B9002">
      <w:pPr>
        <w:rPr>
          <w:rFonts w:hint="eastAsia"/>
        </w:rPr>
      </w:pPr>
    </w:p>
    <w:p w14:paraId="36F4907F">
      <w:pPr>
        <w:rPr>
          <w:rFonts w:hint="eastAsia"/>
        </w:rPr>
      </w:pPr>
      <w:r>
        <w:rPr>
          <w:rFonts w:hint="eastAsia"/>
        </w:rPr>
        <w:t xml:space="preserve">23. 答案：对  </w:t>
      </w:r>
    </w:p>
    <w:p w14:paraId="77F8EF6E">
      <w:pPr>
        <w:rPr>
          <w:rFonts w:hint="eastAsia"/>
        </w:rPr>
      </w:pPr>
      <w:r>
        <w:rPr>
          <w:rFonts w:hint="eastAsia"/>
        </w:rPr>
        <w:t xml:space="preserve">    解析： 手册第4页“电子房价牌”中提到“电子屏可采用立式或者嵌入式”。</w:t>
      </w:r>
    </w:p>
    <w:p w14:paraId="281DD5E4">
      <w:pPr>
        <w:rPr>
          <w:rFonts w:hint="eastAsia"/>
        </w:rPr>
      </w:pPr>
    </w:p>
    <w:p w14:paraId="772E01A2">
      <w:pPr>
        <w:rPr>
          <w:rFonts w:hint="eastAsia"/>
        </w:rPr>
      </w:pPr>
      <w:r>
        <w:rPr>
          <w:rFonts w:hint="eastAsia"/>
        </w:rPr>
        <w:t xml:space="preserve">24. 答案：错  </w:t>
      </w:r>
    </w:p>
    <w:p w14:paraId="57FE5261">
      <w:pPr>
        <w:rPr>
          <w:rFonts w:hint="eastAsia"/>
        </w:rPr>
      </w:pPr>
      <w:r>
        <w:rPr>
          <w:rFonts w:hint="eastAsia"/>
        </w:rPr>
        <w:t xml:space="preserve">    解析： 手册第4页“大堂水牌”中要求“统一用新的品牌VI标识”。</w:t>
      </w:r>
    </w:p>
    <w:p w14:paraId="574DA4B3">
      <w:pPr>
        <w:rPr>
          <w:rFonts w:hint="eastAsia"/>
        </w:rPr>
      </w:pPr>
    </w:p>
    <w:p w14:paraId="576CF610">
      <w:pPr>
        <w:rPr>
          <w:rFonts w:hint="eastAsia"/>
        </w:rPr>
      </w:pPr>
      <w:r>
        <w:rPr>
          <w:rFonts w:hint="eastAsia"/>
        </w:rPr>
        <w:t xml:space="preserve">25. 答案：错  </w:t>
      </w:r>
    </w:p>
    <w:p w14:paraId="51EE99D1">
      <w:pPr>
        <w:rPr>
          <w:rFonts w:hint="eastAsia"/>
        </w:rPr>
      </w:pPr>
      <w:r>
        <w:rPr>
          <w:rFonts w:hint="eastAsia"/>
        </w:rPr>
        <w:t xml:space="preserve">    解析： 手册第5页规定糖果盘中的糖不少于20颗。</w:t>
      </w:r>
    </w:p>
    <w:p w14:paraId="1C49441C">
      <w:pPr>
        <w:rPr>
          <w:rFonts w:hint="eastAsia"/>
        </w:rPr>
      </w:pPr>
    </w:p>
    <w:p w14:paraId="19F362D3">
      <w:pPr>
        <w:rPr>
          <w:rFonts w:hint="eastAsia"/>
        </w:rPr>
      </w:pPr>
      <w:r>
        <w:rPr>
          <w:rFonts w:hint="eastAsia"/>
        </w:rPr>
        <w:t xml:space="preserve">26. 答案：错  </w:t>
      </w:r>
    </w:p>
    <w:p w14:paraId="530B82A9">
      <w:pPr>
        <w:rPr>
          <w:rFonts w:hint="eastAsia"/>
        </w:rPr>
      </w:pPr>
      <w:r>
        <w:rPr>
          <w:rFonts w:hint="eastAsia"/>
        </w:rPr>
        <w:t xml:space="preserve">    解析： 手册第9页规定“遗留物品柜不得挪作他用”，不得混放其他物品。</w:t>
      </w:r>
    </w:p>
    <w:p w14:paraId="637F03EB">
      <w:pPr>
        <w:rPr>
          <w:rFonts w:hint="eastAsia"/>
        </w:rPr>
      </w:pPr>
    </w:p>
    <w:p w14:paraId="26F10367">
      <w:pPr>
        <w:rPr>
          <w:rFonts w:hint="eastAsia"/>
        </w:rPr>
      </w:pPr>
      <w:r>
        <w:rPr>
          <w:rFonts w:hint="eastAsia"/>
        </w:rPr>
        <w:t xml:space="preserve">27. 答案：错  </w:t>
      </w:r>
    </w:p>
    <w:p w14:paraId="02F12C46">
      <w:pPr>
        <w:rPr>
          <w:rFonts w:hint="eastAsia"/>
        </w:rPr>
      </w:pPr>
      <w:r>
        <w:rPr>
          <w:rFonts w:hint="eastAsia"/>
        </w:rPr>
        <w:t xml:space="preserve">    解析： 手册第7页规定“茶水因春夏与秋冬季节性调整”。</w:t>
      </w:r>
    </w:p>
    <w:p w14:paraId="0403FC4A">
      <w:pPr>
        <w:rPr>
          <w:rFonts w:hint="eastAsia"/>
        </w:rPr>
      </w:pPr>
    </w:p>
    <w:p w14:paraId="260F017D">
      <w:pPr>
        <w:rPr>
          <w:rFonts w:hint="eastAsia"/>
        </w:rPr>
      </w:pPr>
      <w:r>
        <w:rPr>
          <w:rFonts w:hint="eastAsia"/>
        </w:rPr>
        <w:t xml:space="preserve">28. 答案：对  </w:t>
      </w:r>
    </w:p>
    <w:p w14:paraId="5EAFB423">
      <w:pPr>
        <w:rPr>
          <w:rFonts w:hint="eastAsia"/>
        </w:rPr>
      </w:pPr>
      <w:r>
        <w:rPr>
          <w:rFonts w:hint="eastAsia"/>
        </w:rPr>
        <w:t xml:space="preserve">    解析： 手册第8页规定“保险箱放置前台监控范围内”。</w:t>
      </w:r>
    </w:p>
    <w:p w14:paraId="34D6E944">
      <w:pPr>
        <w:rPr>
          <w:rFonts w:hint="eastAsia"/>
        </w:rPr>
      </w:pPr>
    </w:p>
    <w:p w14:paraId="17159DBD">
      <w:pPr>
        <w:rPr>
          <w:rFonts w:hint="eastAsia"/>
        </w:rPr>
      </w:pPr>
      <w:r>
        <w:rPr>
          <w:rFonts w:hint="eastAsia"/>
        </w:rPr>
        <w:t xml:space="preserve">29. 答案：对  </w:t>
      </w:r>
    </w:p>
    <w:p w14:paraId="608B9562">
      <w:pPr>
        <w:rPr>
          <w:rFonts w:hint="eastAsia"/>
        </w:rPr>
      </w:pPr>
      <w:r>
        <w:rPr>
          <w:rFonts w:hint="eastAsia"/>
        </w:rPr>
        <w:t xml:space="preserve">    解析： 手册第11页“医药类物料”中包括创口贴、棉签等。</w:t>
      </w:r>
    </w:p>
    <w:p w14:paraId="49902A06">
      <w:pPr>
        <w:rPr>
          <w:rFonts w:hint="eastAsia"/>
        </w:rPr>
      </w:pPr>
    </w:p>
    <w:p w14:paraId="3AC6F7CD">
      <w:pPr>
        <w:rPr>
          <w:rFonts w:hint="eastAsia"/>
        </w:rPr>
      </w:pPr>
      <w:r>
        <w:rPr>
          <w:rFonts w:hint="eastAsia"/>
        </w:rPr>
        <w:t xml:space="preserve">30. 答案：错  </w:t>
      </w:r>
    </w:p>
    <w:p w14:paraId="5F96E7F5">
      <w:pPr>
        <w:rPr>
          <w:rFonts w:hint="eastAsia"/>
        </w:rPr>
      </w:pPr>
      <w:r>
        <w:rPr>
          <w:rFonts w:hint="eastAsia"/>
        </w:rPr>
        <w:t xml:space="preserve">    解析： 手册第11页要求配电箱做好相关标识。</w:t>
      </w:r>
    </w:p>
    <w:p w14:paraId="3923FC3B">
      <w:pPr>
        <w:rPr>
          <w:rFonts w:hint="eastAsia"/>
        </w:rPr>
      </w:pPr>
    </w:p>
    <w:p w14:paraId="2A289195">
      <w:pPr>
        <w:rPr>
          <w:rFonts w:hint="eastAsia"/>
        </w:rPr>
      </w:pPr>
      <w:r>
        <w:rPr>
          <w:rFonts w:hint="eastAsia"/>
        </w:rPr>
        <w:t>---</w:t>
      </w:r>
    </w:p>
    <w:p w14:paraId="399F79C8">
      <w:pPr>
        <w:rPr>
          <w:rFonts w:hint="eastAsia"/>
        </w:rPr>
      </w:pPr>
    </w:p>
    <w:p w14:paraId="5A6BA7FE">
      <w:pPr>
        <w:rPr>
          <w:rFonts w:hint="eastAsia"/>
        </w:rPr>
      </w:pPr>
      <w:r>
        <w:rPr>
          <w:rFonts w:hint="eastAsia"/>
        </w:rPr>
        <w:t>如果需要将答案直接导入问卷星，可复制以上答案列表至Excel，并对应题号设置正确答案。</w:t>
      </w:r>
    </w:p>
    <w:p w14:paraId="369EF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F21D7"/>
    <w:rsid w:val="00931C71"/>
    <w:rsid w:val="0C8F21D7"/>
    <w:rsid w:val="167A5AB7"/>
    <w:rsid w:val="7732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2026-01-21T08:08:00Z</dcterms:created>
  <dc:creator>Raphael</dc:creator>
  <cp:lastModifiedBy>Raphael</cp:lastModifiedBy>
  <dcterms:modified xsi:type="dcterms:W3CDTF">2026-01-21T09:08:02Z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FEAA7E4F1B53414E9675821DAB0FA7AC_11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