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C13FC">
      <w:bookmarkStart w:id="0" w:name="_GoBack"/>
      <w:bookmarkEnd w:id="0"/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257022">
      <w:pPr>
        <w:pStyle w:val="2"/>
        <w:keepNext w:val="0"/>
        <w:keepLines w:val="0"/>
        <w:widowControl/>
        <w:suppressLineNumbers w:val="0"/>
        <w:jc w:val="center"/>
        <w:rPr>
          <w:rFonts w:hint="eastAsia" w:eastAsia="宋体"/>
          <w:sz w:val="24"/>
          <w:szCs w:val="24"/>
          <w:lang w:val="en-US" w:eastAsia="zh-CN"/>
        </w:rPr>
      </w:pPr>
      <w:r>
        <w:rPr>
          <w:rStyle w:val="7"/>
          <w:b/>
          <w:sz w:val="24"/>
          <w:szCs w:val="24"/>
        </w:rPr>
        <w:t>服务产品标准</w:t>
      </w:r>
      <w:r>
        <w:rPr>
          <w:rStyle w:val="7"/>
          <w:rFonts w:hint="eastAsia"/>
          <w:b/>
          <w:sz w:val="24"/>
          <w:szCs w:val="24"/>
          <w:lang w:val="en-US" w:eastAsia="zh-CN"/>
        </w:rPr>
        <w:t>-</w:t>
      </w:r>
      <w:r>
        <w:rPr>
          <w:rStyle w:val="7"/>
          <w:b/>
          <w:sz w:val="24"/>
          <w:szCs w:val="24"/>
        </w:rPr>
        <w:t>TOWO上品国际酒店认证</w:t>
      </w:r>
      <w:r>
        <w:rPr>
          <w:rStyle w:val="7"/>
          <w:rFonts w:hint="eastAsia"/>
          <w:b/>
          <w:sz w:val="24"/>
          <w:szCs w:val="24"/>
          <w:lang w:val="en-US" w:eastAsia="zh-CN"/>
        </w:rPr>
        <w:t>考试</w:t>
      </w:r>
    </w:p>
    <w:p w14:paraId="2DF0027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卷首语：</w:t>
      </w:r>
    </w:p>
    <w:p w14:paraId="69307C3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亲爱的上行者伙伴，欢迎来到这场知识探险！满分120，及格100，这不是挑战，而是我们共同确认“心有灵犀一点通”的默契仪式。准备好了吗？让我们一起点亮服务技能树！</w:t>
      </w:r>
    </w:p>
    <w:p w14:paraId="7ED7A8EA">
      <w:pPr>
        <w:keepNext w:val="0"/>
        <w:keepLines w:val="0"/>
        <w:widowControl/>
        <w:suppressLineNumbers w:val="0"/>
        <w:rPr>
          <w:sz w:val="18"/>
          <w:szCs w:val="18"/>
        </w:rPr>
      </w:pPr>
      <w:r>
        <w:rPr>
          <w:sz w:val="18"/>
          <w:szCs w:val="18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E72322">
      <w:pPr>
        <w:pStyle w:val="3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b/>
          <w:sz w:val="22"/>
          <w:szCs w:val="22"/>
        </w:rPr>
        <w:t>一、 单项选择（每题4分，共15题，共60分）</w:t>
      </w:r>
      <w:r>
        <w:rPr>
          <w:sz w:val="22"/>
          <w:szCs w:val="22"/>
        </w:rPr>
        <w:t xml:space="preserve"> </w:t>
      </w:r>
    </w:p>
    <w:p w14:paraId="7882ECD6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1. 践行“静默守护”理念，进行“预抵关怀”电话时，以下哪种做法最符合品牌精神？</w:t>
      </w:r>
    </w:p>
    <w:p w14:paraId="47A3465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热情洋溢地介绍酒店所有收费项目</w:t>
      </w:r>
    </w:p>
    <w:p w14:paraId="603E306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确认到店时间后，简单问候并主动提供交通和天气信息</w:t>
      </w:r>
    </w:p>
    <w:p w14:paraId="488EFB3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如果客人是预付价，仍反复确认其到店时间</w:t>
      </w:r>
    </w:p>
    <w:p w14:paraId="0A9361BF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首次呼叫未接通后，连续拨打直至客人接听</w:t>
      </w:r>
    </w:p>
    <w:p w14:paraId="2DD86AB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1B3217E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选B！我们追求的是“恰到好处的懂得”。主动提供实用信息是“预见需求”，确认后不反复打扰是“静默守护”，这才是对上行者时间和隐私的尊重。</w:t>
      </w:r>
    </w:p>
    <w:p w14:paraId="6FE49AEF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2. 作为“个性有品”的体现，“前台奉茶”时，茶水的入口温度应是？</w:t>
      </w:r>
    </w:p>
    <w:p w14:paraId="59888C9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越高越好，显得热情</w:t>
      </w:r>
    </w:p>
    <w:p w14:paraId="2E38F75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45°C，避免客人烫口</w:t>
      </w:r>
    </w:p>
    <w:p w14:paraId="260695EF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室温即可，省电环保</w:t>
      </w:r>
    </w:p>
    <w:p w14:paraId="424EFA9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由客人主动提出要求后再调整</w:t>
      </w:r>
    </w:p>
    <w:p w14:paraId="5509B21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471ACB6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选B！45°C是“品生活”的黄金温度，背后是我们对细节的掌控和对客人体验的精准预判，这份“刚刚好”的体贴，就是我们的“有品”。</w:t>
      </w:r>
    </w:p>
    <w:p w14:paraId="4E14E9C6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3. “百宝在线”服务中，哪类物品是明确禁止提供的？</w:t>
      </w:r>
    </w:p>
    <w:p w14:paraId="67E733A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风油精、创可贴</w:t>
      </w:r>
    </w:p>
    <w:p w14:paraId="19B00CC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发圈、针线包</w:t>
      </w:r>
    </w:p>
    <w:p w14:paraId="0521C17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剪刀、螺丝刀等有利刃或维修工具</w:t>
      </w:r>
    </w:p>
    <w:p w14:paraId="5AF7333B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转换插头、鼠标垫</w:t>
      </w:r>
    </w:p>
    <w:p w14:paraId="353455E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答案：C</w:t>
      </w:r>
    </w:p>
    <w:p w14:paraId="379E325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选C！安全是“稳定预期”的底线。我们不提供此类工具，但会告知客人“如需帮助，我们随时在线”，这正是“静默守护”中的安全担当。</w:t>
      </w:r>
    </w:p>
    <w:p w14:paraId="384CB73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4. 如何摆放“欢迎留言”（手写便签），最能体现“知心默契”？</w:t>
      </w:r>
    </w:p>
    <w:p w14:paraId="47425002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藏在抽屉里，给客人一个惊喜</w:t>
      </w:r>
    </w:p>
    <w:p w14:paraId="25287F8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贴在镜子上，确保一定能看到</w:t>
      </w:r>
    </w:p>
    <w:p w14:paraId="36E36016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摆放在床头柜或书桌等醒目位置，并用精致底座托着</w:t>
      </w:r>
    </w:p>
    <w:p w14:paraId="700BE7A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交给客人，让其自行处理</w:t>
      </w:r>
    </w:p>
    <w:p w14:paraId="5A94B8D2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答案：C</w:t>
      </w:r>
    </w:p>
    <w:p w14:paraId="2650E1B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选C！醒目的位置确保客人能“看见”，精致的底座彰显“品味”，这份不张扬却恰到好处的用心，正是“知心默契”的完美表达。</w:t>
      </w:r>
    </w:p>
    <w:p w14:paraId="4510988F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5. 下列哪项是“清洁承诺”中绝对的“红线”行为？</w:t>
      </w:r>
    </w:p>
    <w:p w14:paraId="4BA37A9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使用分色抹布</w:t>
      </w:r>
    </w:p>
    <w:p w14:paraId="2B7F281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用客用毛巾当抹布清洁房间</w:t>
      </w:r>
    </w:p>
    <w:p w14:paraId="214DC63B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一客一换床品</w:t>
      </w:r>
    </w:p>
    <w:p w14:paraId="1B0FACE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使用专用清洁剂</w:t>
      </w:r>
    </w:p>
    <w:p w14:paraId="17A3D18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607B147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选B！“红线”意味着零容忍！用客用毛巾当抹布，严重违背了卫生标准和品牌诚信，直接击穿了客人“稳定预期”的底线。</w:t>
      </w:r>
    </w:p>
    <w:p w14:paraId="642A5FB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6. 在“管家洗衣”服务中，为防止衣物串色，每次洗涤应放入多少张防串色片？</w:t>
      </w:r>
    </w:p>
    <w:p w14:paraId="7BD05E3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1张</w:t>
      </w:r>
    </w:p>
    <w:p w14:paraId="6ACC78D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2张</w:t>
      </w:r>
    </w:p>
    <w:p w14:paraId="171BF1F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越多越好</w:t>
      </w:r>
    </w:p>
    <w:p w14:paraId="7C0EC37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不需要放</w:t>
      </w:r>
    </w:p>
    <w:p w14:paraId="1A683EA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26D019B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选B！两片是经过验证的“标准答案”，是“稳定输出”的体现。这小小的两片纸，守护的是客人衣物的完好，换来的是客人对我们专业的“安心”。</w:t>
      </w:r>
    </w:p>
    <w:p w14:paraId="5800B95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7. 为客人“打包路早”时，选择食材的核心原则是？</w:t>
      </w:r>
    </w:p>
    <w:p w14:paraId="4876A61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选最贵的，体现诚意</w:t>
      </w:r>
    </w:p>
    <w:p w14:paraId="6D18C0F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尽量避免容易变味或变质的食材</w:t>
      </w:r>
    </w:p>
    <w:p w14:paraId="4C94C67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只提供包装干粮，方便省事</w:t>
      </w:r>
    </w:p>
    <w:p w14:paraId="35B06C1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无需考虑，客人要什么就给什么</w:t>
      </w:r>
    </w:p>
    <w:p w14:paraId="7159F61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452C4B4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选B！“为进取提供从容的底气”，一份不易变质的早餐，让客人能吃得更安心、从容，这正是“预见需求”的体现，比奢华更重要。</w:t>
      </w:r>
    </w:p>
    <w:p w14:paraId="7C0A7A6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8. 冬季为离店客人送上“暖心水”时，正确的温度标准是？</w:t>
      </w:r>
    </w:p>
    <w:p w14:paraId="2F02C21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冰镇矿泉水，提神醒脑</w:t>
      </w:r>
    </w:p>
    <w:p w14:paraId="52396CE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常温矿泉水，最健康</w:t>
      </w:r>
    </w:p>
    <w:p w14:paraId="40DFA5B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温热矿泉水（使用加热柜加热）</w:t>
      </w:r>
    </w:p>
    <w:p w14:paraId="3CA9548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滚烫的开水，暖和</w:t>
      </w:r>
    </w:p>
    <w:p w14:paraId="1951AF2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答案：C</w:t>
      </w:r>
    </w:p>
    <w:p w14:paraId="73604E1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选C！寒冬里的一杯温水，是“静默守护”的最后一个温暖触点。我们预判到客人需要温暖而非刺激，这份“刚刚好的温暖”直击人心。</w:t>
      </w:r>
    </w:p>
    <w:p w14:paraId="3545555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9. 为醉酒客人提供“醒酒茶”，以下哪种方式最符合品牌调性？</w:t>
      </w:r>
    </w:p>
    <w:p w14:paraId="38EBD6A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送上茶包让客人自己泡</w:t>
      </w:r>
    </w:p>
    <w:p w14:paraId="4354DFE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用一次性纸杯盛装放在前台</w:t>
      </w:r>
    </w:p>
    <w:p w14:paraId="2228F18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用马克杯泡好，置于木制托盘送至客人房内</w:t>
      </w:r>
    </w:p>
    <w:p w14:paraId="4AA5580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提供内服解酒药</w:t>
      </w:r>
    </w:p>
    <w:p w14:paraId="1034C7E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答案：C</w:t>
      </w:r>
    </w:p>
    <w:p w14:paraId="282FCAA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选C！马克杯和木托盘的质感体现“个性有品”，送茶入房是“静默守护”。在客人不便时，我们已“预见需求”并默默安排好一切。</w:t>
      </w:r>
    </w:p>
    <w:p w14:paraId="4922146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10. 观察到带小孩的客人入住，提供“儿童关怀”时，儿童用品应如何放置？</w:t>
      </w:r>
    </w:p>
    <w:p w14:paraId="03F5B676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存放在仓库，等客人索要</w:t>
      </w:r>
    </w:p>
    <w:p w14:paraId="658D091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按照标准图示，主动放置在房间内</w:t>
      </w:r>
    </w:p>
    <w:p w14:paraId="59DCF29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与成人用品放在一起</w:t>
      </w:r>
    </w:p>
    <w:p w14:paraId="176C860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询问客人是否需要，需要再去仓库拿</w:t>
      </w:r>
    </w:p>
    <w:p w14:paraId="4F24613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54581A2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选B！“预见需求”的最高境界，就是让关爱无声呈现。客人无需开口，我们已备好一切，这种“不打扰的懂你”，最能创造惊喜。</w:t>
      </w:r>
    </w:p>
    <w:p w14:paraId="0EC15FFB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11. 客房内“齿颊留香”组合的标准配置是？</w:t>
      </w:r>
    </w:p>
    <w:p w14:paraId="4E890D2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漱口水1瓶、牙线1盒</w:t>
      </w:r>
    </w:p>
    <w:p w14:paraId="5F6E2B3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漱口水2袋、牙线2支</w:t>
      </w:r>
    </w:p>
    <w:p w14:paraId="549B68C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只提供牙线</w:t>
      </w:r>
    </w:p>
    <w:p w14:paraId="0C60C33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根据客人要求临时配置</w:t>
      </w:r>
    </w:p>
    <w:p w14:paraId="7B39BA4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69BE0D5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选B！双人份的标配，是对同行者或连续住宿的细致考量。于细节处比客人想得多一点，是“上行者，品生活”的细腻注脚。</w:t>
      </w:r>
    </w:p>
    <w:p w14:paraId="1880FAE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12. 关于节日活动布置，以下哪项是关键？</w:t>
      </w:r>
    </w:p>
    <w:p w14:paraId="09D6F2F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活动细节对外严格保密</w:t>
      </w:r>
    </w:p>
    <w:p w14:paraId="4CDBAA7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布置素材可精心用于线上传播（如短视频、OTA点评）</w:t>
      </w:r>
    </w:p>
    <w:p w14:paraId="44C9690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必须是付费客人才能参与</w:t>
      </w:r>
    </w:p>
    <w:p w14:paraId="7D95FB2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提前一周开始准备即可</w:t>
      </w:r>
    </w:p>
    <w:p w14:paraId="44A7E862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68C9E04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选B！好的体验自带传播力！将线下“个性有品”的布置转化为线上内容，是为品牌发声，也是与更多上行者分享美好生活方式的契机。</w:t>
      </w:r>
    </w:p>
    <w:p w14:paraId="4406CE6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13. 当客人提出投诉，启动“最佳反转”流程的第一步是？</w:t>
      </w:r>
    </w:p>
    <w:p w14:paraId="7FD4AF9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立即提出补偿方案</w:t>
      </w:r>
    </w:p>
    <w:p w14:paraId="11B942F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Listen（倾听并受理客户需求）</w:t>
      </w:r>
    </w:p>
    <w:p w14:paraId="30ABFF6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马上向上级汇报</w:t>
      </w:r>
    </w:p>
    <w:p w14:paraId="1831173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先记录，稍后处理</w:t>
      </w:r>
    </w:p>
    <w:p w14:paraId="44B59BA2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0E6CD2E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选B！倾听是“知心”的第一步。让客人把话说完，感受其情绪和核心诉求，是解决问题的金钥匙，也是将不满转为信赖的起点。</w:t>
      </w:r>
    </w:p>
    <w:p w14:paraId="76B2185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14. “VIP接待”流程中，首要步骤是？</w:t>
      </w:r>
    </w:p>
    <w:p w14:paraId="1763D48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立即升级到最高房型</w:t>
      </w:r>
    </w:p>
    <w:p w14:paraId="29F8F10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确认VIP的等级与相关偏好信息</w:t>
      </w:r>
    </w:p>
    <w:p w14:paraId="193D888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准备豪华果盘和礼物</w:t>
      </w:r>
    </w:p>
    <w:p w14:paraId="55D1762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召集所有员工列队欢迎</w:t>
      </w:r>
    </w:p>
    <w:p w14:paraId="12FA8B9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答案：B</w:t>
      </w:r>
    </w:p>
    <w:p w14:paraId="146D067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选B！“智能高效”始于精准。先确认信息，才能提供后续“恰到好处的懂得”，避免过度服务或服务不足，这才是专业的体现。</w:t>
      </w:r>
    </w:p>
    <w:p w14:paraId="0E6F856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15. 酒店服务产品分为“流程服务”和“个性化活动”两大类，其根本区别在于？</w:t>
      </w:r>
    </w:p>
    <w:p w14:paraId="24E76C3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价格不同</w:t>
      </w:r>
    </w:p>
    <w:p w14:paraId="6F203CF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由不同的员工提供</w:t>
      </w:r>
    </w:p>
    <w:p w14:paraId="507B75B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前者针对所有用户，标准统一；后者针对特定情况，需预判式服务</w:t>
      </w:r>
    </w:p>
    <w:p w14:paraId="2581727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后者不需要记录</w:t>
      </w:r>
    </w:p>
    <w:p w14:paraId="0F1DDE02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答案：C</w:t>
      </w:r>
    </w:p>
    <w:p w14:paraId="041CFAE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选C！此题触及服务核心。流程服务保障“稳定预期”的底线体验；个性化服务则依赖伙伴的“预判”能力，创造“情绪记忆点”，是体验升华的关键。</w:t>
      </w:r>
    </w:p>
    <w:p w14:paraId="3172DBA8">
      <w:pPr>
        <w:keepNext w:val="0"/>
        <w:keepLines w:val="0"/>
        <w:widowControl/>
        <w:suppressLineNumbers w:val="0"/>
        <w:rPr>
          <w:sz w:val="18"/>
          <w:szCs w:val="18"/>
        </w:rPr>
      </w:pPr>
      <w:r>
        <w:rPr>
          <w:sz w:val="18"/>
          <w:szCs w:val="18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25D7E1">
      <w:pPr>
        <w:pStyle w:val="3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b/>
          <w:sz w:val="22"/>
          <w:szCs w:val="22"/>
        </w:rPr>
        <w:t>二、 多项选择（每题4分，共15题，共60分）</w:t>
      </w:r>
      <w:r>
        <w:rPr>
          <w:sz w:val="22"/>
          <w:szCs w:val="22"/>
        </w:rPr>
        <w:t xml:space="preserve"> </w:t>
      </w:r>
    </w:p>
    <w:p w14:paraId="4F46F17B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16. “预抵关怀”的R.S.T.A.C.T标准包含哪些关键动作？</w:t>
      </w:r>
    </w:p>
    <w:p w14:paraId="0BB23252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Recognition（识别客史与需求）</w:t>
      </w:r>
    </w:p>
    <w:p w14:paraId="6189B92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Speak（致电告知信息）</w:t>
      </w:r>
    </w:p>
    <w:p w14:paraId="70656B8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Arrange（提前安排准备）</w:t>
      </w:r>
    </w:p>
    <w:p w14:paraId="1C2EE7B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Check（检查房间与信息同步）</w:t>
      </w:r>
    </w:p>
    <w:p w14:paraId="67F69C5F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答案：A、B、C、D</w:t>
      </w:r>
    </w:p>
    <w:p w14:paraId="486623C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全选！这套组合拳是“预见需求”的标准化体现，环环相扣，确保客人抵达前就已感受到“一切就绪”的从容与安心。</w:t>
      </w:r>
    </w:p>
    <w:p w14:paraId="3088A46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17. 关于“前台奉茶”，以下哪些做法是正确的？</w:t>
      </w:r>
    </w:p>
    <w:p w14:paraId="52C27F4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使用总部统一的茶牌和LOGO水杯</w:t>
      </w:r>
    </w:p>
    <w:p w14:paraId="19F82D8B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使用自来水泡茶以节约成本</w:t>
      </w:r>
    </w:p>
    <w:p w14:paraId="6B4681B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春夏季节可预判性提供冷饮（如酸梅汤）</w:t>
      </w:r>
    </w:p>
    <w:p w14:paraId="036CB01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不论人数多少，一律使用托盘奉茶</w:t>
      </w:r>
    </w:p>
    <w:p w14:paraId="0272416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答案：A、C、D</w:t>
      </w:r>
    </w:p>
    <w:p w14:paraId="1D08A0B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选A、C、D！A和D是“个性有品”的仪式感；C是“预判需求”的生动实践，B是绝对的红线，水的品质是基础的“稳定预期”。</w:t>
      </w:r>
    </w:p>
    <w:p w14:paraId="32691FF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18. “百宝在线”提供的物品主要分为哪几大类？</w:t>
      </w:r>
    </w:p>
    <w:p w14:paraId="5823CBF6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防蚊虫类</w:t>
      </w:r>
    </w:p>
    <w:p w14:paraId="5B4DACA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装扮类</w:t>
      </w:r>
    </w:p>
    <w:p w14:paraId="7051188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医药类</w:t>
      </w:r>
    </w:p>
    <w:p w14:paraId="1D54F69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加借类</w:t>
      </w:r>
    </w:p>
    <w:p w14:paraId="4CBCA2C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答案：A、B、C、D</w:t>
      </w:r>
    </w:p>
    <w:p w14:paraId="7ED7E76F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全选！这四类物品如同我们的“锦囊”，覆盖了上行者旅途中的各种细微需求，是我们“多想一步”的实体化体现。</w:t>
      </w:r>
    </w:p>
    <w:p w14:paraId="4597076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19. 关于“欢迎留言”（手写便签），以下要求正确的是？</w:t>
      </w:r>
    </w:p>
    <w:p w14:paraId="138E484F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需要有对用户的称谓和酒店/伙伴的落款</w:t>
      </w:r>
    </w:p>
    <w:p w14:paraId="1B49C1D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内容可体现“上进、从容”的品牌精神</w:t>
      </w:r>
    </w:p>
    <w:p w14:paraId="27E7A5D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字迹需干净整齐，使用标准明信片</w:t>
      </w:r>
    </w:p>
    <w:p w14:paraId="0DA86F8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为提升效率，可统一打印</w:t>
      </w:r>
    </w:p>
    <w:p w14:paraId="39B1323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答案：A、B、C</w:t>
      </w:r>
    </w:p>
    <w:p w14:paraId="26D99F1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选A、B、C！手写的温度与诚意无法打印。一笔一划的用心，是“静默守护”中最有温度的情感连接，是“品生活”的慢节奏。</w:t>
      </w:r>
    </w:p>
    <w:p w14:paraId="728FA66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20. “清洁承诺”中的“禁止红线”包括？</w:t>
      </w:r>
    </w:p>
    <w:p w14:paraId="7ECF308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禁止抹布擦完马桶擦杯具</w:t>
      </w:r>
    </w:p>
    <w:p w14:paraId="309BE12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禁止客用布草当抹布使用</w:t>
      </w:r>
    </w:p>
    <w:p w14:paraId="6B8ED58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禁止矿泉水瓶盛装清洁剂</w:t>
      </w:r>
    </w:p>
    <w:p w14:paraId="0AD9A042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禁止使用酒店提供的瓶装水</w:t>
      </w:r>
    </w:p>
    <w:p w14:paraId="1DE4B246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答案：A、B、C</w:t>
      </w:r>
    </w:p>
    <w:p w14:paraId="71EF8E2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选A、B、C！这些红线守护的是卫生和安全的绝对底线，是建立信任的基石。D选项为正常服务，不在红线之列。</w:t>
      </w:r>
    </w:p>
    <w:p w14:paraId="26597DF6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21. 一个功能完善的“管家洗衣房”应包含哪些功能分区？</w:t>
      </w:r>
    </w:p>
    <w:p w14:paraId="0C5C437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待洗区、洗烘区</w:t>
      </w:r>
    </w:p>
    <w:p w14:paraId="055E689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熨烫区、净衣区</w:t>
      </w:r>
    </w:p>
    <w:p w14:paraId="5286A1E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餐饮区</w:t>
      </w:r>
    </w:p>
    <w:p w14:paraId="5C440DE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客人休息区</w:t>
      </w:r>
    </w:p>
    <w:p w14:paraId="7353ABB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</w:t>
      </w:r>
    </w:p>
    <w:p w14:paraId="089671C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选A、B！洗衣房的核心功能是高效、专业地完成洗衣服务。分区明确是“智能高效”的体现，专注于核心功能才能提供“确定安心”的体验。</w:t>
      </w:r>
    </w:p>
    <w:p w14:paraId="39D364C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22. “打包路早”的标配组合通常包括？</w:t>
      </w:r>
    </w:p>
    <w:p w14:paraId="263452F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干点+湿点</w:t>
      </w:r>
    </w:p>
    <w:p w14:paraId="1C0D2AE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饮品+用具</w:t>
      </w:r>
    </w:p>
    <w:p w14:paraId="7C6DC04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酒水</w:t>
      </w:r>
    </w:p>
    <w:p w14:paraId="4DB0F2D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纪念品</w:t>
      </w:r>
    </w:p>
    <w:p w14:paraId="0C97D37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</w:t>
      </w:r>
    </w:p>
    <w:p w14:paraId="3DEABD1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选A、B！“干湿搭配”保证营养，“饮品解渴，用具备用”，这份周全的配置，是我们为上行者匆忙早晨准备的“从容底气”。</w:t>
      </w:r>
    </w:p>
    <w:p w14:paraId="4BCBE23B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23. 酒店建议常备的“醒酒茶”品类包括？</w:t>
      </w:r>
    </w:p>
    <w:p w14:paraId="33A6E5A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葛根茶/葛花茶</w:t>
      </w:r>
    </w:p>
    <w:p w14:paraId="0F43F68F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普洱茶/热姜茶</w:t>
      </w:r>
    </w:p>
    <w:p w14:paraId="02AF052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浓咖啡</w:t>
      </w:r>
    </w:p>
    <w:p w14:paraId="5FBAD18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功能饮料</w:t>
      </w:r>
    </w:p>
    <w:p w14:paraId="0BF3D46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</w:t>
      </w:r>
    </w:p>
    <w:p w14:paraId="17D838B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选A、B！葛根解酒、普洱暖胃、姜茶驱寒，这些都是传统智慧与现代养生结合的“知心”之选，比刺激性饮品更显呵护。</w:t>
      </w:r>
    </w:p>
    <w:p w14:paraId="4B5199B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24. 为婴儿提供“宝宝沐浴”服务时，以下正确的是？</w:t>
      </w:r>
    </w:p>
    <w:p w14:paraId="3DC86D4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婴儿浴盆和防滑凳用前用后需消毒</w:t>
      </w:r>
    </w:p>
    <w:p w14:paraId="3596CB1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婴儿洗护用品无需询问，直接提供</w:t>
      </w:r>
    </w:p>
    <w:p w14:paraId="415E64D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浴盆和防滑凳按图示放置于浴室</w:t>
      </w:r>
    </w:p>
    <w:p w14:paraId="78D4EE0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此服务为免费增值服务</w:t>
      </w:r>
    </w:p>
    <w:p w14:paraId="69B13D92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答案：A、C</w:t>
      </w:r>
    </w:p>
    <w:p w14:paraId="45C5569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选A、C！A和C是安全和专业的底线。B选项，提前询问是尊重，避免浪费或过敏。服务用心与否，就在这些细节里。</w:t>
      </w:r>
    </w:p>
    <w:p w14:paraId="006F617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25. 策划节日活动时，应重点考虑？</w:t>
      </w:r>
    </w:p>
    <w:p w14:paraId="2251CBA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提前活动预热，明确方案和特色</w:t>
      </w:r>
    </w:p>
    <w:p w14:paraId="7458E6E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注重活动细节，打造特色记忆点</w:t>
      </w:r>
    </w:p>
    <w:p w14:paraId="2B67E64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活动素材可用于线上传播</w:t>
      </w:r>
    </w:p>
    <w:p w14:paraId="5F959B2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追求规模宏大，不计成本</w:t>
      </w:r>
    </w:p>
    <w:p w14:paraId="7AEAC36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答案：A、B、C</w:t>
      </w:r>
    </w:p>
    <w:p w14:paraId="7D7EDE0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选A、B、C！成功的活动在于精准的策划（A）、极致的体验（B）和有效的传播（C），让“上行者，品生活”的品牌故事被更多人看见和认同。</w:t>
      </w:r>
    </w:p>
    <w:p w14:paraId="6527C80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26. 以下哪些是“流程服务产品”的特征？</w:t>
      </w:r>
    </w:p>
    <w:p w14:paraId="72366C3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环节：覆盖入住到离店各触点</w:t>
      </w:r>
    </w:p>
    <w:p w14:paraId="25F41DD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用户：针对所有用户</w:t>
      </w:r>
    </w:p>
    <w:p w14:paraId="70B337A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标准：酒店伙伴都需要提供</w:t>
      </w:r>
    </w:p>
    <w:p w14:paraId="3E620012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示例：包含下午茶、管家洗衣、早餐等</w:t>
      </w:r>
    </w:p>
    <w:p w14:paraId="6EDAAD9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答案：A、B、C、D</w:t>
      </w:r>
    </w:p>
    <w:p w14:paraId="11FF2BD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全选！流程服务是我们体验的“标准基座”，确保每位上行者都能获得稳定、可靠的基础体验，是“稳定预期”的保障。</w:t>
      </w:r>
    </w:p>
    <w:p w14:paraId="2122118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27. 以下哪些是“个性化、节日活动”服务的触发条件？</w:t>
      </w:r>
    </w:p>
    <w:p w14:paraId="17A2DAA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用户类型：醉酒、儿童、VIP等特殊人群</w:t>
      </w:r>
    </w:p>
    <w:p w14:paraId="54F73F9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特定时间：法定节日、纪念日等</w:t>
      </w:r>
    </w:p>
    <w:p w14:paraId="727AA0C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所有入住客人</w:t>
      </w:r>
    </w:p>
    <w:p w14:paraId="7BC7BA2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服务标准：依赖伙伴的预判式服务</w:t>
      </w:r>
    </w:p>
    <w:p w14:paraId="1C25123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答案：A、B、D</w:t>
      </w:r>
    </w:p>
    <w:p w14:paraId="6D365FB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选A、B、D！个性化服务考验的是伙伴的洞察力（A、B）和主动性（D），它是在标准流程之上，创造“情绪记忆点”的魔法。</w:t>
      </w:r>
    </w:p>
    <w:p w14:paraId="11C763EE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28. 关于客房清洁标准，以下描述符合“清洁承诺”的是？</w:t>
      </w:r>
    </w:p>
    <w:p w14:paraId="32225B9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高频触点（如淋浴间）需做到无灰尘、无水渍、无毛发</w:t>
      </w:r>
    </w:p>
    <w:p w14:paraId="097D230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客人未要求可不更换床品</w:t>
      </w:r>
    </w:p>
    <w:p w14:paraId="3714B45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客用毛巾等备品需足量配置，摆放美观</w:t>
      </w:r>
    </w:p>
    <w:p w14:paraId="74A9344F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抹布可以混用以提高效率</w:t>
      </w:r>
    </w:p>
    <w:p w14:paraId="3B7D05D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答案：A、C</w:t>
      </w:r>
    </w:p>
    <w:p w14:paraId="74DF368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选A、C！A是洁净的底线，C是品质的体现。B和D都是严重违规行为，会直接摧毁客人对酒店的卫生信任。</w:t>
      </w:r>
    </w:p>
    <w:p w14:paraId="11DAB02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29. 酒店在选择“齿颊留香”等客用耗品时，主要考虑哪些因素？</w:t>
      </w:r>
    </w:p>
    <w:p w14:paraId="16F1386D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采购单价与起订量</w:t>
      </w:r>
    </w:p>
    <w:p w14:paraId="3675BB0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购买渠道与品牌</w:t>
      </w:r>
    </w:p>
    <w:p w14:paraId="7E96DE2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库存要求（如房量的百分比）</w:t>
      </w:r>
    </w:p>
    <w:p w14:paraId="47C0C105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包装颜色是否鲜艳</w:t>
      </w:r>
    </w:p>
    <w:p w14:paraId="27BA757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答案：A、B、C</w:t>
      </w:r>
    </w:p>
    <w:p w14:paraId="37CACE4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选A、B、C！专业的供应链管理（A、B、C）是保证“稳定输出”和成本可控的基础。D选项的审美，已由我们“个性有品”的调性统一把握。</w:t>
      </w:r>
    </w:p>
    <w:p w14:paraId="39689FA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30. 酒店服务的终极目标是创造“复购”，其底层依赖的是？</w:t>
      </w:r>
    </w:p>
    <w:p w14:paraId="2A013DE9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A. 基础的稳定性（设施可靠）</w:t>
      </w:r>
    </w:p>
    <w:p w14:paraId="59A5587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B. 体验的波动性（时好时坏）</w:t>
      </w:r>
    </w:p>
    <w:p w14:paraId="36877FA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C. 减少客人的认知负担（流程清晰）</w:t>
      </w:r>
    </w:p>
    <w:p w14:paraId="309951C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D. 提供情绪价值服务（被理解、被关怀）</w:t>
      </w:r>
    </w:p>
    <w:p w14:paraId="66E1FE1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答案：A、C、D</w:t>
      </w:r>
    </w:p>
    <w:p w14:paraId="6EEF2B5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选A、C、D！复购的底层逻辑是信任。A是信任的基石，C是信任的润滑剂，D是信任的升华。B是我们要坚决避免的。</w:t>
      </w:r>
    </w:p>
    <w:p w14:paraId="247F42C6">
      <w:pPr>
        <w:keepNext w:val="0"/>
        <w:keepLines w:val="0"/>
        <w:widowControl/>
        <w:suppressLineNumbers w:val="0"/>
        <w:rPr>
          <w:sz w:val="18"/>
          <w:szCs w:val="18"/>
        </w:rPr>
      </w:pPr>
      <w:r>
        <w:rPr>
          <w:sz w:val="18"/>
          <w:szCs w:val="18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6AD445">
      <w:pPr>
        <w:pStyle w:val="3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b/>
          <w:sz w:val="22"/>
          <w:szCs w:val="22"/>
        </w:rPr>
        <w:t>三、 判断题（每题0分，共5题，共0分。正确选“√”，错误选“×”</w:t>
      </w:r>
      <w:r>
        <w:rPr>
          <w:sz w:val="22"/>
          <w:szCs w:val="22"/>
        </w:rPr>
        <w:t xml:space="preserve"> </w:t>
      </w:r>
    </w:p>
    <w:p w14:paraId="24EF893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31. “预抵关怀”时，对于预付用户，也应主动致电确认到店时间。（ ）</w:t>
      </w:r>
    </w:p>
    <w:p w14:paraId="55C4891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答案：×</w:t>
      </w:r>
    </w:p>
    <w:p w14:paraId="11045A2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错！手册明确说明“针对预付用户，不要确认用户到店时间”。避免信息骚扰，是“静默守护”的第一步尊重。</w:t>
      </w:r>
    </w:p>
    <w:p w14:paraId="547D199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32. “前台奉茶”服务是24小时提供的。（ ）</w:t>
      </w:r>
    </w:p>
    <w:p w14:paraId="4383BF4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答案：√</w:t>
      </w:r>
    </w:p>
    <w:p w14:paraId="371A187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对！无论昼夜，一杯温度适宜的清茶始终备好，为每一位奔波的上行者接风洗尘，这是我们“24小时暖心奉茶”的承诺。</w:t>
      </w:r>
    </w:p>
    <w:p w14:paraId="4359F7C3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33. “百宝在线”服务中，可以向客人提供内服药品。（ ）</w:t>
      </w:r>
    </w:p>
    <w:p w14:paraId="7086E0F1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答案：×</w:t>
      </w:r>
    </w:p>
    <w:p w14:paraId="65847CEA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错！安全第一！我们提供外用医药急救品，但绝不提供内服药品。这是专业的边界，也是对客人健康的高度负责。</w:t>
      </w:r>
    </w:p>
    <w:p w14:paraId="0E8B0DC7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34. “欢迎留言”（手写便签）可以塑封起来，以便重复使用。（ ）</w:t>
      </w:r>
    </w:p>
    <w:p w14:paraId="47059C60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答案：×</w:t>
      </w:r>
    </w:p>
    <w:p w14:paraId="771161BB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错！真诚，是无法复制的。每一张手写便签都应是独一无二、充满温度的。塑封的卡片冰冷且敷衍，违背了“传递温暖”的初衷。</w:t>
      </w:r>
    </w:p>
    <w:p w14:paraId="14713856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35. 酒店服务中，稳定、可预期的体验是赢得客人信赖和复购的基础。（ ）</w:t>
      </w:r>
    </w:p>
    <w:p w14:paraId="1FC1F444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答案：√</w:t>
      </w:r>
    </w:p>
    <w:p w14:paraId="3715B77C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解析：</w:t>
      </w:r>
      <w:r>
        <w:rPr>
          <w:sz w:val="22"/>
          <w:szCs w:val="22"/>
        </w:rPr>
        <w:t>​ 对！金句真相了！“稳定预期”是我们对上行者最重要的承诺。所有“预判需求”和“静默守护”的惊喜，都建立在“基础体验绝不出错”这块坚实的基石之上。</w:t>
      </w:r>
    </w:p>
    <w:p w14:paraId="19E44A8E">
      <w:pPr>
        <w:keepNext w:val="0"/>
        <w:keepLines w:val="0"/>
        <w:widowControl/>
        <w:suppressLineNumbers w:val="0"/>
        <w:rPr>
          <w:sz w:val="18"/>
          <w:szCs w:val="18"/>
        </w:rPr>
      </w:pPr>
      <w:r>
        <w:rPr>
          <w:sz w:val="18"/>
          <w:szCs w:val="18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E5314B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rStyle w:val="7"/>
          <w:sz w:val="22"/>
          <w:szCs w:val="22"/>
        </w:rPr>
        <w:t>考试结束！感谢您的专注与投入！</w:t>
      </w:r>
    </w:p>
    <w:p w14:paraId="28B69118">
      <w:pPr>
        <w:pStyle w:val="4"/>
        <w:keepNext w:val="0"/>
        <w:keepLines w:val="0"/>
        <w:widowControl/>
        <w:suppressLineNumbers w:val="0"/>
        <w:rPr>
          <w:sz w:val="22"/>
          <w:szCs w:val="22"/>
        </w:rPr>
      </w:pPr>
      <w:r>
        <w:rPr>
          <w:sz w:val="22"/>
          <w:szCs w:val="22"/>
        </w:rPr>
        <w:t>无论分数如何，每一次对标准的重温，都是为了让我们与客人更“知心默契”。上行之路，我们与您一同精进！</w:t>
      </w:r>
    </w:p>
    <w:p w14:paraId="56AF2719"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56504"/>
    <w:rsid w:val="6B1348BC"/>
    <w:rsid w:val="7E7D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0</Words>
  <Characters>0</Characters>
  <Lines>0</Lines>
  <Paragraphs>0</Paragraphs>
  <TotalTime>8</TotalTime>
  <ScaleCrop>false</ScaleCrop>
  <LinksUpToDate>false</LinksUpToDate>
  <CharactersWithSpaces>0</CharactersWithSpaces>
  <Application>WPS Office WWO_wpscloud_20260508175737-a9385e8bc7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2026-01-14T11:12:00Z</dcterms:created>
  <dc:creator>10272</dc:creator>
  <cp:lastModifiedBy>品牌中心</cp:lastModifiedBy>
  <dcterms:modified xsi:type="dcterms:W3CDTF">2026-05-09T09:39:20Z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2052-12.9.0.26427</vt:lpwstr>
  </property>
  <property fmtid="{D5CDD505-2E9C-101B-9397-08002B2CF9AE}" pid="3" name="KSOTemplateDocerSaveRecord">
    <vt:lpwstr>eyJoZGlkIjoiOTc3M2Y5NzIzMDFlZjAyY2Q4Njk5ODkyYjFjNzBiNTQiLCJ1c2VySWQiOiIxMTUxNjIwOTg3In0=</vt:lpwstr>
  </property>
  <property fmtid="{D5CDD505-2E9C-101B-9397-08002B2CF9AE}" pid="4" name="ICV">
    <vt:lpwstr>0ADC8D31816587514890FE690B13690E_43</vt:lpwstr>
  </property>
</Properties>
</file>